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CB3DA" w14:textId="77777777" w:rsidR="008053A7" w:rsidRDefault="008053A7" w:rsidP="008053A7">
      <w:pPr>
        <w:spacing w:after="0"/>
        <w:ind w:right="7"/>
        <w:jc w:val="center"/>
      </w:pPr>
      <w:r>
        <w:rPr>
          <w:rFonts w:ascii="Times New Roman" w:eastAsia="Times New Roman" w:hAnsi="Times New Roman" w:cs="Times New Roman"/>
          <w:b/>
          <w:sz w:val="28"/>
        </w:rPr>
        <w:t xml:space="preserve">END Thème : Livre de Guy Gilbert </w:t>
      </w:r>
      <w:r>
        <w:rPr>
          <w:rFonts w:ascii="Times New Roman" w:eastAsia="Times New Roman" w:hAnsi="Times New Roman" w:cs="Times New Roman"/>
          <w:b/>
          <w:i/>
          <w:sz w:val="28"/>
        </w:rPr>
        <w:t>La vieillesse un émerveillement</w:t>
      </w:r>
    </w:p>
    <w:p w14:paraId="1ACC66CC" w14:textId="77777777" w:rsidR="008053A7" w:rsidRDefault="008053A7" w:rsidP="008053A7">
      <w:pPr>
        <w:spacing w:after="0"/>
        <w:ind w:left="67"/>
        <w:jc w:val="center"/>
      </w:pPr>
      <w:r>
        <w:rPr>
          <w:rFonts w:ascii="Times New Roman" w:eastAsia="Times New Roman" w:hAnsi="Times New Roman" w:cs="Times New Roman"/>
          <w:b/>
          <w:sz w:val="28"/>
        </w:rPr>
        <w:t xml:space="preserve"> </w:t>
      </w:r>
    </w:p>
    <w:p w14:paraId="2E906738" w14:textId="77777777" w:rsidR="008053A7" w:rsidRDefault="008053A7" w:rsidP="008053A7">
      <w:pPr>
        <w:spacing w:after="0"/>
        <w:ind w:left="67"/>
        <w:jc w:val="center"/>
      </w:pPr>
      <w:r>
        <w:rPr>
          <w:rFonts w:ascii="Times New Roman" w:eastAsia="Times New Roman" w:hAnsi="Times New Roman" w:cs="Times New Roman"/>
          <w:b/>
          <w:sz w:val="28"/>
        </w:rPr>
        <w:t xml:space="preserve"> </w:t>
      </w:r>
    </w:p>
    <w:p w14:paraId="74D49147" w14:textId="77777777" w:rsidR="008053A7" w:rsidRDefault="008053A7" w:rsidP="008053A7">
      <w:pPr>
        <w:pStyle w:val="Titre1"/>
        <w:numPr>
          <w:ilvl w:val="0"/>
          <w:numId w:val="0"/>
        </w:numPr>
        <w:ind w:left="10" w:right="2"/>
      </w:pPr>
      <w:r>
        <w:t>Propositions des équipes Lyon 55, Longeville-sur-mer 1, Toulouse 12</w:t>
      </w:r>
    </w:p>
    <w:p w14:paraId="19D64B01" w14:textId="77777777" w:rsidR="008053A7" w:rsidRPr="00B31393" w:rsidRDefault="008053A7" w:rsidP="008053A7"/>
    <w:p w14:paraId="4D0822BB" w14:textId="77777777" w:rsidR="008053A7" w:rsidRDefault="008053A7" w:rsidP="008053A7">
      <w:pPr>
        <w:spacing w:after="258"/>
        <w:ind w:left="434"/>
        <w:jc w:val="center"/>
      </w:pPr>
      <w:r>
        <w:t xml:space="preserve"> </w:t>
      </w:r>
    </w:p>
    <w:p w14:paraId="4C2930B5" w14:textId="77777777" w:rsidR="008053A7" w:rsidRDefault="008053A7" w:rsidP="008053A7">
      <w:pPr>
        <w:spacing w:after="148" w:line="248" w:lineRule="auto"/>
        <w:ind w:left="833" w:hanging="10"/>
        <w:jc w:val="both"/>
      </w:pPr>
      <w:r>
        <w:t xml:space="preserve">Propositions pour 7 rencontres END : </w:t>
      </w:r>
    </w:p>
    <w:p w14:paraId="633E6240" w14:textId="77777777" w:rsidR="008053A7" w:rsidRDefault="008053A7" w:rsidP="008053A7">
      <w:pPr>
        <w:spacing w:after="136"/>
        <w:ind w:left="434"/>
        <w:jc w:val="center"/>
      </w:pPr>
      <w:r>
        <w:t xml:space="preserve"> </w:t>
      </w:r>
    </w:p>
    <w:p w14:paraId="6B4C0A90" w14:textId="77777777" w:rsidR="008053A7" w:rsidRDefault="008053A7" w:rsidP="008053A7">
      <w:pPr>
        <w:numPr>
          <w:ilvl w:val="0"/>
          <w:numId w:val="1"/>
        </w:numPr>
        <w:spacing w:after="148" w:line="248" w:lineRule="auto"/>
        <w:ind w:left="1116" w:hanging="360"/>
        <w:jc w:val="both"/>
      </w:pPr>
      <w:r>
        <w:t xml:space="preserve">Le meilleur moment de la vie c'est aujourd'hui …………………………………... P.   9 à 21 </w:t>
      </w:r>
    </w:p>
    <w:p w14:paraId="5F3E23EE" w14:textId="77777777" w:rsidR="008053A7" w:rsidRDefault="008053A7" w:rsidP="008053A7">
      <w:pPr>
        <w:numPr>
          <w:ilvl w:val="0"/>
          <w:numId w:val="1"/>
        </w:numPr>
        <w:spacing w:after="148" w:line="248" w:lineRule="auto"/>
        <w:ind w:left="1116" w:hanging="360"/>
        <w:jc w:val="both"/>
      </w:pPr>
      <w:r>
        <w:t xml:space="preserve">Rester jeune, qu'est-ce que cela veut dire ? C'est une grâce à vivre ……  P. 22 à 34 </w:t>
      </w:r>
    </w:p>
    <w:p w14:paraId="6DF557C5" w14:textId="77777777" w:rsidR="008053A7" w:rsidRDefault="008053A7" w:rsidP="008053A7">
      <w:pPr>
        <w:numPr>
          <w:ilvl w:val="0"/>
          <w:numId w:val="1"/>
        </w:numPr>
        <w:spacing w:after="148" w:line="248" w:lineRule="auto"/>
        <w:ind w:left="1116" w:hanging="360"/>
        <w:jc w:val="both"/>
      </w:pPr>
      <w:r>
        <w:t xml:space="preserve">Veilleurs de la famille : les grands-parents ………………………………………….  P. 35 à 46 </w:t>
      </w:r>
    </w:p>
    <w:p w14:paraId="7835197F" w14:textId="77777777" w:rsidR="008053A7" w:rsidRDefault="008053A7" w:rsidP="008053A7">
      <w:pPr>
        <w:numPr>
          <w:ilvl w:val="0"/>
          <w:numId w:val="1"/>
        </w:numPr>
        <w:spacing w:after="148" w:line="248" w:lineRule="auto"/>
        <w:ind w:left="1116" w:hanging="360"/>
        <w:jc w:val="both"/>
      </w:pPr>
      <w:r>
        <w:t xml:space="preserve">Grands-parents et jeunes : le dialogue ………………………………………………. P. 46 à 54 </w:t>
      </w:r>
    </w:p>
    <w:p w14:paraId="282023EF" w14:textId="77777777" w:rsidR="008053A7" w:rsidRDefault="008053A7" w:rsidP="008053A7">
      <w:pPr>
        <w:numPr>
          <w:ilvl w:val="0"/>
          <w:numId w:val="1"/>
        </w:numPr>
        <w:spacing w:after="148" w:line="248" w:lineRule="auto"/>
        <w:ind w:left="1116" w:hanging="360"/>
        <w:jc w:val="both"/>
      </w:pPr>
      <w:r>
        <w:t xml:space="preserve">La maladie. Le sacrement des malades ………………………………………………. P. 55 à 63 </w:t>
      </w:r>
    </w:p>
    <w:p w14:paraId="740F58F8" w14:textId="77777777" w:rsidR="008053A7" w:rsidRDefault="008053A7" w:rsidP="008053A7">
      <w:pPr>
        <w:numPr>
          <w:ilvl w:val="0"/>
          <w:numId w:val="1"/>
        </w:numPr>
        <w:spacing w:after="148" w:line="248" w:lineRule="auto"/>
        <w:ind w:left="1116" w:hanging="360"/>
        <w:jc w:val="both"/>
      </w:pPr>
      <w:r>
        <w:t xml:space="preserve">La fin de vie et l'au-delà ……………………………………………………………………… P. 63 à 80 </w:t>
      </w:r>
    </w:p>
    <w:p w14:paraId="0BD5176F" w14:textId="77777777" w:rsidR="008053A7" w:rsidRDefault="008053A7" w:rsidP="008053A7">
      <w:pPr>
        <w:numPr>
          <w:ilvl w:val="0"/>
          <w:numId w:val="1"/>
        </w:numPr>
        <w:spacing w:after="148" w:line="248" w:lineRule="auto"/>
        <w:ind w:left="1116" w:hanging="360"/>
        <w:jc w:val="both"/>
      </w:pPr>
      <w:r>
        <w:t>Conclusion et conseils……………………………………………………………</w:t>
      </w:r>
      <w:proofErr w:type="gramStart"/>
      <w:r>
        <w:t>…….</w:t>
      </w:r>
      <w:proofErr w:type="gramEnd"/>
      <w:r>
        <w:t xml:space="preserve">.         P. 81 à 89 </w:t>
      </w:r>
    </w:p>
    <w:p w14:paraId="08F0C230" w14:textId="77777777" w:rsidR="008053A7" w:rsidRDefault="008053A7" w:rsidP="008053A7">
      <w:pPr>
        <w:spacing w:after="738"/>
        <w:ind w:left="1117"/>
      </w:pPr>
      <w:r>
        <w:t xml:space="preserve"> </w:t>
      </w:r>
    </w:p>
    <w:p w14:paraId="17565C25" w14:textId="77777777" w:rsidR="008053A7" w:rsidRDefault="008053A7" w:rsidP="008053A7">
      <w:pPr>
        <w:spacing w:after="169"/>
        <w:ind w:left="814"/>
        <w:jc w:val="center"/>
      </w:pPr>
      <w:r>
        <w:t xml:space="preserve">____________________ </w:t>
      </w:r>
    </w:p>
    <w:p w14:paraId="6719AD76" w14:textId="77777777" w:rsidR="008053A7" w:rsidRDefault="008053A7" w:rsidP="008053A7">
      <w:pPr>
        <w:spacing w:after="131"/>
        <w:ind w:left="446"/>
        <w:jc w:val="center"/>
      </w:pPr>
      <w:r>
        <w:rPr>
          <w:b/>
          <w:color w:val="C00000"/>
        </w:rPr>
        <w:t xml:space="preserve"> </w:t>
      </w:r>
    </w:p>
    <w:p w14:paraId="5F2086A5" w14:textId="77777777" w:rsidR="008053A7" w:rsidRDefault="008053A7" w:rsidP="008053A7">
      <w:pPr>
        <w:spacing w:after="131"/>
        <w:ind w:left="446"/>
        <w:jc w:val="center"/>
      </w:pPr>
      <w:r>
        <w:rPr>
          <w:b/>
          <w:color w:val="C00000"/>
        </w:rPr>
        <w:t xml:space="preserve"> </w:t>
      </w:r>
    </w:p>
    <w:p w14:paraId="7DDA4EAA" w14:textId="77777777" w:rsidR="008053A7" w:rsidRDefault="008053A7" w:rsidP="008053A7">
      <w:pPr>
        <w:pStyle w:val="Titre2"/>
      </w:pPr>
      <w:r>
        <w:t xml:space="preserve">Réunion 1 </w:t>
      </w:r>
    </w:p>
    <w:p w14:paraId="3B08D116" w14:textId="77777777" w:rsidR="008053A7" w:rsidRDefault="008053A7" w:rsidP="008053A7">
      <w:pPr>
        <w:spacing w:after="98"/>
        <w:ind w:left="410"/>
      </w:pPr>
      <w:r>
        <w:t xml:space="preserve"> </w:t>
      </w:r>
    </w:p>
    <w:p w14:paraId="5C4A003F" w14:textId="77777777" w:rsidR="008053A7" w:rsidRDefault="008053A7" w:rsidP="008053A7">
      <w:pPr>
        <w:numPr>
          <w:ilvl w:val="0"/>
          <w:numId w:val="2"/>
        </w:numPr>
        <w:spacing w:after="105" w:line="248" w:lineRule="auto"/>
        <w:ind w:hanging="298"/>
        <w:jc w:val="both"/>
      </w:pPr>
      <w:r>
        <w:t xml:space="preserve">Quel paragraphe ou phrase retenons-nous plus particulièrement ? Pourquoi ? </w:t>
      </w:r>
    </w:p>
    <w:p w14:paraId="1DF86720" w14:textId="77777777" w:rsidR="008053A7" w:rsidRDefault="008053A7" w:rsidP="008053A7">
      <w:pPr>
        <w:numPr>
          <w:ilvl w:val="0"/>
          <w:numId w:val="2"/>
        </w:numPr>
        <w:spacing w:after="108" w:line="248" w:lineRule="auto"/>
        <w:ind w:hanging="298"/>
        <w:jc w:val="both"/>
      </w:pPr>
      <w:r>
        <w:t xml:space="preserve">Cela fait-il écho à notre expérience ? </w:t>
      </w:r>
    </w:p>
    <w:p w14:paraId="5D99023A" w14:textId="77777777" w:rsidR="008053A7" w:rsidRDefault="008053A7" w:rsidP="008053A7">
      <w:pPr>
        <w:numPr>
          <w:ilvl w:val="0"/>
          <w:numId w:val="2"/>
        </w:numPr>
        <w:spacing w:after="358" w:line="241" w:lineRule="auto"/>
        <w:ind w:hanging="298"/>
        <w:jc w:val="both"/>
      </w:pPr>
      <w:r>
        <w:rPr>
          <w:b/>
        </w:rPr>
        <w:t>"</w:t>
      </w:r>
      <w:r>
        <w:rPr>
          <w:b/>
          <w:i/>
        </w:rPr>
        <w:t>Bien vieillir, c'est vivre sa vieillesse dans le présent de chaque jour</w:t>
      </w:r>
      <w:r>
        <w:rPr>
          <w:b/>
        </w:rPr>
        <w:t>."</w:t>
      </w:r>
      <w:r>
        <w:t xml:space="preserve"> (</w:t>
      </w:r>
      <w:proofErr w:type="gramStart"/>
      <w:r>
        <w:t>page</w:t>
      </w:r>
      <w:proofErr w:type="gramEnd"/>
      <w:r>
        <w:t xml:space="preserve"> 20)  Que vous inspire cette réflexion ?</w:t>
      </w:r>
    </w:p>
    <w:p w14:paraId="51F74F79" w14:textId="77777777" w:rsidR="008053A7" w:rsidRDefault="008053A7" w:rsidP="008053A7">
      <w:pPr>
        <w:numPr>
          <w:ilvl w:val="0"/>
          <w:numId w:val="2"/>
        </w:numPr>
        <w:spacing w:after="358" w:line="241" w:lineRule="auto"/>
        <w:ind w:hanging="298"/>
        <w:jc w:val="both"/>
      </w:pPr>
      <w:r w:rsidRPr="002867CA">
        <w:rPr>
          <w:rFonts w:ascii="Times New Roman" w:eastAsia="Times New Roman" w:hAnsi="Times New Roman" w:cs="Times New Roman"/>
          <w:b/>
          <w:sz w:val="24"/>
        </w:rPr>
        <w:t xml:space="preserve">Comment avez-vous vécu le passage à la retraite ? </w:t>
      </w:r>
    </w:p>
    <w:p w14:paraId="17B0BE16" w14:textId="77777777" w:rsidR="008053A7" w:rsidRDefault="008053A7" w:rsidP="008053A7">
      <w:pPr>
        <w:numPr>
          <w:ilvl w:val="0"/>
          <w:numId w:val="2"/>
        </w:numPr>
        <w:spacing w:after="358" w:line="241" w:lineRule="auto"/>
        <w:ind w:hanging="298"/>
        <w:jc w:val="both"/>
      </w:pPr>
      <w:proofErr w:type="gramStart"/>
      <w:r w:rsidRPr="002867CA">
        <w:rPr>
          <w:rFonts w:ascii="Times New Roman" w:eastAsia="Times New Roman" w:hAnsi="Times New Roman" w:cs="Times New Roman"/>
          <w:b/>
          <w:sz w:val="24"/>
        </w:rPr>
        <w:t>pages</w:t>
      </w:r>
      <w:proofErr w:type="gramEnd"/>
      <w:r w:rsidRPr="002867CA">
        <w:rPr>
          <w:rFonts w:ascii="Times New Roman" w:eastAsia="Times New Roman" w:hAnsi="Times New Roman" w:cs="Times New Roman"/>
          <w:b/>
          <w:sz w:val="24"/>
        </w:rPr>
        <w:t xml:space="preserve"> 14 à 17 </w:t>
      </w:r>
      <w:r w:rsidRPr="002867CA">
        <w:rPr>
          <w:rFonts w:ascii="Times New Roman" w:eastAsia="Times New Roman" w:hAnsi="Times New Roman" w:cs="Times New Roman"/>
          <w:sz w:val="24"/>
        </w:rPr>
        <w:t>« Servir, jamais asservir » « Bravo Nelson »</w:t>
      </w:r>
      <w:r>
        <w:rPr>
          <w:rFonts w:ascii="Times New Roman" w:eastAsia="Times New Roman" w:hAnsi="Times New Roman" w:cs="Times New Roman"/>
          <w:sz w:val="24"/>
        </w:rPr>
        <w:t> </w:t>
      </w:r>
      <w:r>
        <w:t xml:space="preserve">: </w:t>
      </w:r>
      <w:r w:rsidRPr="002867CA">
        <w:rPr>
          <w:rFonts w:ascii="Times New Roman" w:eastAsia="Times New Roman" w:hAnsi="Times New Roman" w:cs="Times New Roman"/>
          <w:b/>
          <w:sz w:val="24"/>
        </w:rPr>
        <w:t xml:space="preserve">Comment ne pas se sentir indispensable et apprendre à passer le relais ? </w:t>
      </w:r>
    </w:p>
    <w:p w14:paraId="7278FF65" w14:textId="77777777" w:rsidR="008053A7" w:rsidRDefault="008053A7" w:rsidP="008053A7">
      <w:pPr>
        <w:numPr>
          <w:ilvl w:val="0"/>
          <w:numId w:val="2"/>
        </w:numPr>
        <w:spacing w:after="358" w:line="241" w:lineRule="auto"/>
        <w:ind w:hanging="298"/>
        <w:jc w:val="both"/>
      </w:pPr>
      <w:proofErr w:type="gramStart"/>
      <w:r w:rsidRPr="002867CA">
        <w:rPr>
          <w:rFonts w:ascii="Times New Roman" w:eastAsia="Times New Roman" w:hAnsi="Times New Roman" w:cs="Times New Roman"/>
          <w:b/>
          <w:sz w:val="24"/>
        </w:rPr>
        <w:t>pages</w:t>
      </w:r>
      <w:proofErr w:type="gramEnd"/>
      <w:r w:rsidRPr="002867CA">
        <w:rPr>
          <w:rFonts w:ascii="Times New Roman" w:eastAsia="Times New Roman" w:hAnsi="Times New Roman" w:cs="Times New Roman"/>
          <w:b/>
          <w:sz w:val="24"/>
        </w:rPr>
        <w:t xml:space="preserve"> 20-21 </w:t>
      </w:r>
      <w:r w:rsidRPr="002867CA">
        <w:rPr>
          <w:rFonts w:ascii="Times New Roman" w:eastAsia="Times New Roman" w:hAnsi="Times New Roman" w:cs="Times New Roman"/>
          <w:sz w:val="24"/>
        </w:rPr>
        <w:t>« Bûche ta spiritualité »</w:t>
      </w:r>
      <w:r>
        <w:rPr>
          <w:rFonts w:ascii="Times New Roman" w:eastAsia="Times New Roman" w:hAnsi="Times New Roman" w:cs="Times New Roman"/>
          <w:sz w:val="24"/>
        </w:rPr>
        <w:t> </w:t>
      </w:r>
      <w:r>
        <w:t xml:space="preserve">: </w:t>
      </w:r>
      <w:r w:rsidRPr="002867CA">
        <w:rPr>
          <w:rFonts w:ascii="Times New Roman" w:eastAsia="Times New Roman" w:hAnsi="Times New Roman" w:cs="Times New Roman"/>
          <w:b/>
          <w:sz w:val="24"/>
        </w:rPr>
        <w:t>Comment entrons-nous, chacun, peu à peu dans l'</w:t>
      </w:r>
      <w:r w:rsidRPr="002867CA">
        <w:rPr>
          <w:rFonts w:ascii="Times New Roman" w:eastAsia="Times New Roman" w:hAnsi="Times New Roman" w:cs="Times New Roman"/>
          <w:b/>
          <w:sz w:val="24"/>
          <w:u w:val="single" w:color="000000"/>
        </w:rPr>
        <w:t>A</w:t>
      </w:r>
      <w:r w:rsidRPr="002867CA">
        <w:rPr>
          <w:rFonts w:ascii="Times New Roman" w:eastAsia="Times New Roman" w:hAnsi="Times New Roman" w:cs="Times New Roman"/>
          <w:b/>
          <w:sz w:val="24"/>
        </w:rPr>
        <w:t>mour ?</w:t>
      </w:r>
      <w:r w:rsidRPr="002867CA">
        <w:rPr>
          <w:rFonts w:ascii="Times New Roman" w:eastAsia="Times New Roman" w:hAnsi="Times New Roman" w:cs="Times New Roman"/>
          <w:sz w:val="24"/>
        </w:rPr>
        <w:t xml:space="preserve"> (</w:t>
      </w:r>
      <w:proofErr w:type="gramStart"/>
      <w:r w:rsidRPr="002867CA">
        <w:rPr>
          <w:rFonts w:ascii="Times New Roman" w:eastAsia="Times New Roman" w:hAnsi="Times New Roman" w:cs="Times New Roman"/>
          <w:sz w:val="24"/>
        </w:rPr>
        <w:t>c'est</w:t>
      </w:r>
      <w:proofErr w:type="gramEnd"/>
      <w:r w:rsidRPr="002867CA">
        <w:rPr>
          <w:rFonts w:ascii="Times New Roman" w:eastAsia="Times New Roman" w:hAnsi="Times New Roman" w:cs="Times New Roman"/>
          <w:sz w:val="24"/>
        </w:rPr>
        <w:t>-à-dire dans</w:t>
      </w:r>
      <w:r>
        <w:rPr>
          <w:rFonts w:ascii="Times New Roman" w:eastAsia="Times New Roman" w:hAnsi="Times New Roman" w:cs="Times New Roman"/>
          <w:sz w:val="24"/>
        </w:rPr>
        <w:t xml:space="preserve"> </w:t>
      </w:r>
      <w:r w:rsidRPr="002867CA">
        <w:rPr>
          <w:rFonts w:ascii="Times New Roman" w:eastAsia="Times New Roman" w:hAnsi="Times New Roman" w:cs="Times New Roman"/>
          <w:sz w:val="24"/>
        </w:rPr>
        <w:t>l'Amour à la façon de Dieu)</w:t>
      </w:r>
    </w:p>
    <w:p w14:paraId="26EAC8BE" w14:textId="77777777" w:rsidR="008053A7" w:rsidRDefault="008053A7" w:rsidP="008053A7">
      <w:pPr>
        <w:numPr>
          <w:ilvl w:val="0"/>
          <w:numId w:val="2"/>
        </w:numPr>
        <w:spacing w:after="358" w:line="241" w:lineRule="auto"/>
        <w:ind w:hanging="298"/>
        <w:jc w:val="both"/>
      </w:pPr>
      <w:r w:rsidRPr="00834305">
        <w:rPr>
          <w:rFonts w:ascii="Times New Roman" w:eastAsia="Times New Roman" w:hAnsi="Times New Roman" w:cs="Times New Roman"/>
          <w:sz w:val="24"/>
        </w:rPr>
        <w:t xml:space="preserve">Des cordes qui cassent ou qui ne répondent plus ; quelle expérience en avons-nous ? </w:t>
      </w:r>
    </w:p>
    <w:p w14:paraId="1823EF07" w14:textId="77777777" w:rsidR="008053A7" w:rsidRDefault="008053A7" w:rsidP="008053A7">
      <w:pPr>
        <w:numPr>
          <w:ilvl w:val="0"/>
          <w:numId w:val="2"/>
        </w:numPr>
        <w:spacing w:after="358" w:line="241" w:lineRule="auto"/>
        <w:ind w:hanging="298"/>
        <w:jc w:val="both"/>
      </w:pPr>
      <w:r w:rsidRPr="00834305">
        <w:rPr>
          <w:rFonts w:ascii="Times New Roman" w:eastAsia="Times New Roman" w:hAnsi="Times New Roman" w:cs="Times New Roman"/>
          <w:sz w:val="24"/>
        </w:rPr>
        <w:lastRenderedPageBreak/>
        <w:t xml:space="preserve">Avons-nous des regrets par rapport à la vie professionnelle ? </w:t>
      </w:r>
    </w:p>
    <w:p w14:paraId="35959664" w14:textId="77777777" w:rsidR="008053A7" w:rsidRDefault="008053A7" w:rsidP="008053A7">
      <w:pPr>
        <w:numPr>
          <w:ilvl w:val="0"/>
          <w:numId w:val="2"/>
        </w:numPr>
        <w:spacing w:after="358" w:line="241" w:lineRule="auto"/>
        <w:ind w:hanging="298"/>
        <w:jc w:val="both"/>
      </w:pPr>
      <w:r w:rsidRPr="00834305">
        <w:rPr>
          <w:rFonts w:ascii="Times New Roman" w:eastAsia="Times New Roman" w:hAnsi="Times New Roman" w:cs="Times New Roman"/>
          <w:sz w:val="24"/>
        </w:rPr>
        <w:t xml:space="preserve">Nous sentons-nous rétrécir par rapport à nos capacités physiques et intellectuelles ? </w:t>
      </w:r>
    </w:p>
    <w:p w14:paraId="46B752AB" w14:textId="77777777" w:rsidR="008053A7" w:rsidRDefault="008053A7" w:rsidP="008053A7">
      <w:pPr>
        <w:spacing w:after="98"/>
        <w:ind w:left="975"/>
        <w:jc w:val="center"/>
      </w:pPr>
      <w:r>
        <w:rPr>
          <w:color w:val="545454"/>
        </w:rPr>
        <w:t xml:space="preserve"> </w:t>
      </w:r>
    </w:p>
    <w:p w14:paraId="01EB49E2" w14:textId="77777777" w:rsidR="008053A7" w:rsidRDefault="008053A7" w:rsidP="008053A7">
      <w:pPr>
        <w:spacing w:after="332" w:line="265" w:lineRule="auto"/>
        <w:ind w:left="397" w:right="2" w:hanging="10"/>
        <w:jc w:val="center"/>
      </w:pPr>
      <w:r>
        <w:rPr>
          <w:color w:val="545454"/>
        </w:rPr>
        <w:t xml:space="preserve">________________________________________________________________________ </w:t>
      </w:r>
    </w:p>
    <w:p w14:paraId="3A7E1BD3" w14:textId="77777777" w:rsidR="008053A7" w:rsidRDefault="008053A7" w:rsidP="008053A7">
      <w:pPr>
        <w:pStyle w:val="Titre2"/>
        <w:ind w:right="8"/>
      </w:pPr>
      <w:r>
        <w:t>Réunion 2</w:t>
      </w:r>
    </w:p>
    <w:p w14:paraId="12FE3464" w14:textId="77777777" w:rsidR="008053A7" w:rsidRDefault="008053A7" w:rsidP="008053A7">
      <w:pPr>
        <w:numPr>
          <w:ilvl w:val="0"/>
          <w:numId w:val="3"/>
        </w:numPr>
        <w:spacing w:after="111" w:line="248" w:lineRule="auto"/>
        <w:ind w:hanging="360"/>
        <w:jc w:val="both"/>
      </w:pPr>
      <w:r>
        <w:rPr>
          <w:b/>
        </w:rPr>
        <w:t>"Rester jeune"</w:t>
      </w:r>
      <w:r>
        <w:t xml:space="preserve"> : que signifie cette expression pour Guy Gilbert ? </w:t>
      </w:r>
      <w:r>
        <w:rPr>
          <w:color w:val="212121"/>
        </w:rPr>
        <w:t xml:space="preserve">Et pour </w:t>
      </w:r>
      <w:r>
        <w:t xml:space="preserve">nous, qu'est-ce que ça signifie ? </w:t>
      </w:r>
    </w:p>
    <w:p w14:paraId="3D2C966D" w14:textId="77777777" w:rsidR="008053A7" w:rsidRDefault="008053A7" w:rsidP="008053A7">
      <w:pPr>
        <w:numPr>
          <w:ilvl w:val="0"/>
          <w:numId w:val="3"/>
        </w:numPr>
        <w:spacing w:after="129" w:line="248" w:lineRule="auto"/>
        <w:ind w:hanging="360"/>
        <w:jc w:val="both"/>
      </w:pPr>
      <w:r>
        <w:rPr>
          <w:b/>
          <w:i/>
          <w:color w:val="212121"/>
        </w:rPr>
        <w:t>"On ne peut s'empêcher de vieillir, mais on peut s'empêcher de devenir vieux</w:t>
      </w:r>
      <w:proofErr w:type="gramStart"/>
      <w:r>
        <w:rPr>
          <w:b/>
          <w:i/>
          <w:color w:val="212121"/>
        </w:rPr>
        <w:t>"</w:t>
      </w:r>
      <w:r>
        <w:rPr>
          <w:color w:val="212121"/>
        </w:rPr>
        <w:t xml:space="preserve">  (</w:t>
      </w:r>
      <w:proofErr w:type="gramEnd"/>
      <w:r>
        <w:rPr>
          <w:color w:val="212121"/>
        </w:rPr>
        <w:t xml:space="preserve">page 31). Que nous inspire cette citation de H. Matisse ? </w:t>
      </w:r>
    </w:p>
    <w:p w14:paraId="7293B2FB" w14:textId="77777777" w:rsidR="008053A7" w:rsidRDefault="008053A7" w:rsidP="008053A7">
      <w:pPr>
        <w:numPr>
          <w:ilvl w:val="0"/>
          <w:numId w:val="3"/>
        </w:numPr>
        <w:spacing w:after="202" w:line="248" w:lineRule="auto"/>
        <w:ind w:hanging="360"/>
        <w:jc w:val="both"/>
      </w:pPr>
      <w:r>
        <w:t xml:space="preserve">En </w:t>
      </w:r>
      <w:r>
        <w:rPr>
          <w:color w:val="212121"/>
        </w:rPr>
        <w:t xml:space="preserve">quoi </w:t>
      </w:r>
      <w:r>
        <w:t xml:space="preserve">peut-on </w:t>
      </w:r>
      <w:r>
        <w:rPr>
          <w:color w:val="212121"/>
        </w:rPr>
        <w:t xml:space="preserve">dire </w:t>
      </w:r>
      <w:r>
        <w:t xml:space="preserve">que </w:t>
      </w:r>
      <w:r>
        <w:rPr>
          <w:color w:val="212121"/>
        </w:rPr>
        <w:t xml:space="preserve">la </w:t>
      </w:r>
      <w:r>
        <w:t xml:space="preserve">vieillesse est </w:t>
      </w:r>
      <w:r>
        <w:rPr>
          <w:b/>
          <w:color w:val="212121"/>
        </w:rPr>
        <w:t xml:space="preserve">"une </w:t>
      </w:r>
      <w:r>
        <w:rPr>
          <w:b/>
        </w:rPr>
        <w:t xml:space="preserve">grâce </w:t>
      </w:r>
      <w:r>
        <w:rPr>
          <w:b/>
          <w:color w:val="212121"/>
        </w:rPr>
        <w:t xml:space="preserve">à </w:t>
      </w:r>
      <w:r>
        <w:rPr>
          <w:b/>
        </w:rPr>
        <w:t>vivre"</w:t>
      </w:r>
      <w:r>
        <w:t xml:space="preserve"> ? </w:t>
      </w:r>
    </w:p>
    <w:p w14:paraId="274629CB" w14:textId="77777777" w:rsidR="008053A7" w:rsidRDefault="008053A7" w:rsidP="008053A7">
      <w:pPr>
        <w:numPr>
          <w:ilvl w:val="0"/>
          <w:numId w:val="3"/>
        </w:numPr>
        <w:spacing w:after="202" w:line="248" w:lineRule="auto"/>
        <w:ind w:hanging="360"/>
        <w:jc w:val="both"/>
      </w:pPr>
      <w:proofErr w:type="gramStart"/>
      <w:r w:rsidRPr="002867CA">
        <w:rPr>
          <w:rFonts w:ascii="Times New Roman" w:eastAsia="Times New Roman" w:hAnsi="Times New Roman" w:cs="Times New Roman"/>
          <w:sz w:val="24"/>
        </w:rPr>
        <w:t>p</w:t>
      </w:r>
      <w:proofErr w:type="gramEnd"/>
      <w:r w:rsidRPr="002867CA">
        <w:rPr>
          <w:rFonts w:ascii="Times New Roman" w:eastAsia="Times New Roman" w:hAnsi="Times New Roman" w:cs="Times New Roman"/>
          <w:sz w:val="24"/>
        </w:rPr>
        <w:t xml:space="preserve"> 22 « Dieu plutôt que psy » : </w:t>
      </w:r>
      <w:r w:rsidRPr="002867CA">
        <w:rPr>
          <w:rFonts w:ascii="Times New Roman" w:eastAsia="Times New Roman" w:hAnsi="Times New Roman" w:cs="Times New Roman"/>
          <w:b/>
          <w:sz w:val="24"/>
        </w:rPr>
        <w:t>Comment</w:t>
      </w:r>
      <w:r w:rsidRPr="002867CA">
        <w:rPr>
          <w:rFonts w:ascii="Times New Roman" w:eastAsia="Times New Roman" w:hAnsi="Times New Roman" w:cs="Times New Roman"/>
          <w:sz w:val="24"/>
        </w:rPr>
        <w:t xml:space="preserve"> vivons-nous nos temps de confession ?   Seul ou en groupe - avantages, et inconvénients s'il y a lieu, de la formule choisie. Essayons de redécouvrir la joie d'être sauvés. </w:t>
      </w:r>
    </w:p>
    <w:p w14:paraId="49BE05B8" w14:textId="77777777" w:rsidR="008053A7" w:rsidRDefault="008053A7" w:rsidP="008053A7">
      <w:pPr>
        <w:numPr>
          <w:ilvl w:val="0"/>
          <w:numId w:val="3"/>
        </w:numPr>
        <w:spacing w:after="202" w:line="248" w:lineRule="auto"/>
        <w:ind w:hanging="360"/>
        <w:jc w:val="both"/>
      </w:pPr>
      <w:proofErr w:type="gramStart"/>
      <w:r w:rsidRPr="002867CA">
        <w:rPr>
          <w:rFonts w:ascii="Times New Roman" w:eastAsia="Times New Roman" w:hAnsi="Times New Roman" w:cs="Times New Roman"/>
          <w:sz w:val="24"/>
        </w:rPr>
        <w:t>p</w:t>
      </w:r>
      <w:proofErr w:type="gramEnd"/>
      <w:r w:rsidRPr="002867CA">
        <w:rPr>
          <w:rFonts w:ascii="Times New Roman" w:eastAsia="Times New Roman" w:hAnsi="Times New Roman" w:cs="Times New Roman"/>
          <w:sz w:val="24"/>
        </w:rPr>
        <w:t xml:space="preserve"> 23 fin du 1er paragraphe : « </w:t>
      </w:r>
      <w:r w:rsidRPr="002867CA">
        <w:rPr>
          <w:rFonts w:ascii="Times New Roman" w:eastAsia="Times New Roman" w:hAnsi="Times New Roman" w:cs="Times New Roman"/>
          <w:i/>
          <w:sz w:val="24"/>
        </w:rPr>
        <w:t>Couper en deux ma vie chrétienne et mon engagement temporel m'enlèverait toute force. L'un dynamise l'autre.</w:t>
      </w:r>
      <w:r w:rsidRPr="002867CA">
        <w:rPr>
          <w:rFonts w:ascii="Times New Roman" w:eastAsia="Times New Roman" w:hAnsi="Times New Roman" w:cs="Times New Roman"/>
          <w:sz w:val="24"/>
        </w:rPr>
        <w:t xml:space="preserve"> »      </w:t>
      </w:r>
      <w:proofErr w:type="gramStart"/>
      <w:r w:rsidRPr="002867CA">
        <w:rPr>
          <w:rFonts w:ascii="Times New Roman" w:eastAsia="Times New Roman" w:hAnsi="Times New Roman" w:cs="Times New Roman"/>
          <w:sz w:val="24"/>
        </w:rPr>
        <w:t>p</w:t>
      </w:r>
      <w:proofErr w:type="gramEnd"/>
      <w:r w:rsidRPr="002867CA">
        <w:rPr>
          <w:rFonts w:ascii="Times New Roman" w:eastAsia="Times New Roman" w:hAnsi="Times New Roman" w:cs="Times New Roman"/>
          <w:sz w:val="24"/>
        </w:rPr>
        <w:t xml:space="preserve"> 25 en bas : « </w:t>
      </w:r>
      <w:r w:rsidRPr="002867CA">
        <w:rPr>
          <w:rFonts w:ascii="Times New Roman" w:eastAsia="Times New Roman" w:hAnsi="Times New Roman" w:cs="Times New Roman"/>
          <w:i/>
          <w:sz w:val="24"/>
        </w:rPr>
        <w:t>Rester jeune, enfin, c'est avoir un regard d'espérance où les autres pourront lire la joie de vivre que donnent la sérénité, l'amour et la miséricorde</w:t>
      </w:r>
      <w:r w:rsidRPr="002867CA">
        <w:rPr>
          <w:rFonts w:ascii="Times New Roman" w:eastAsia="Times New Roman" w:hAnsi="Times New Roman" w:cs="Times New Roman"/>
          <w:sz w:val="24"/>
        </w:rPr>
        <w:t xml:space="preserve">.»       </w:t>
      </w:r>
      <w:proofErr w:type="gramStart"/>
      <w:r w:rsidRPr="002867CA">
        <w:rPr>
          <w:rFonts w:ascii="Times New Roman" w:eastAsia="Times New Roman" w:hAnsi="Times New Roman" w:cs="Times New Roman"/>
          <w:sz w:val="24"/>
        </w:rPr>
        <w:t>p</w:t>
      </w:r>
      <w:proofErr w:type="gramEnd"/>
      <w:r w:rsidRPr="002867CA">
        <w:rPr>
          <w:rFonts w:ascii="Times New Roman" w:eastAsia="Times New Roman" w:hAnsi="Times New Roman" w:cs="Times New Roman"/>
          <w:sz w:val="24"/>
        </w:rPr>
        <w:t xml:space="preserve"> 27 au milieu : « </w:t>
      </w:r>
      <w:r w:rsidRPr="002867CA">
        <w:rPr>
          <w:rFonts w:ascii="Times New Roman" w:eastAsia="Times New Roman" w:hAnsi="Times New Roman" w:cs="Times New Roman"/>
          <w:i/>
          <w:sz w:val="24"/>
        </w:rPr>
        <w:t>Une spiritualité travaillée tous les jours par la prière et l'action</w:t>
      </w:r>
      <w:r w:rsidRPr="002867CA">
        <w:rPr>
          <w:rFonts w:ascii="Times New Roman" w:eastAsia="Times New Roman" w:hAnsi="Times New Roman" w:cs="Times New Roman"/>
          <w:sz w:val="24"/>
        </w:rPr>
        <w:t>... »</w:t>
      </w:r>
      <w:r>
        <w:rPr>
          <w:rFonts w:ascii="Times New Roman" w:eastAsia="Times New Roman" w:hAnsi="Times New Roman" w:cs="Times New Roman"/>
          <w:sz w:val="24"/>
        </w:rPr>
        <w:t xml:space="preserve">. </w:t>
      </w:r>
      <w:r w:rsidRPr="002867CA">
        <w:rPr>
          <w:rFonts w:ascii="Times New Roman" w:eastAsia="Times New Roman" w:hAnsi="Times New Roman" w:cs="Times New Roman"/>
          <w:b/>
          <w:sz w:val="24"/>
        </w:rPr>
        <w:t>Comment c</w:t>
      </w:r>
      <w:r w:rsidRPr="002867CA">
        <w:rPr>
          <w:rFonts w:ascii="Times New Roman" w:eastAsia="Times New Roman" w:hAnsi="Times New Roman" w:cs="Times New Roman"/>
          <w:sz w:val="24"/>
        </w:rPr>
        <w:t>es attitudes m'aident-elles à « multiplier les petits pas de l'Amour » ? (</w:t>
      </w:r>
      <w:proofErr w:type="gramStart"/>
      <w:r w:rsidRPr="002867CA">
        <w:rPr>
          <w:rFonts w:ascii="Times New Roman" w:eastAsia="Times New Roman" w:hAnsi="Times New Roman" w:cs="Times New Roman"/>
          <w:sz w:val="24"/>
        </w:rPr>
        <w:t>p</w:t>
      </w:r>
      <w:proofErr w:type="gramEnd"/>
      <w:r w:rsidRPr="002867CA">
        <w:rPr>
          <w:rFonts w:ascii="Times New Roman" w:eastAsia="Times New Roman" w:hAnsi="Times New Roman" w:cs="Times New Roman"/>
          <w:sz w:val="24"/>
        </w:rPr>
        <w:t xml:space="preserve"> 33</w:t>
      </w:r>
      <w:r>
        <w:rPr>
          <w:rFonts w:ascii="Times New Roman" w:eastAsia="Times New Roman" w:hAnsi="Times New Roman" w:cs="Times New Roman"/>
          <w:sz w:val="24"/>
        </w:rPr>
        <w:t xml:space="preserve">, </w:t>
      </w:r>
      <w:r w:rsidRPr="002867CA">
        <w:rPr>
          <w:rFonts w:ascii="Times New Roman" w:eastAsia="Times New Roman" w:hAnsi="Times New Roman" w:cs="Times New Roman"/>
          <w:sz w:val="24"/>
        </w:rPr>
        <w:t xml:space="preserve">milieu) </w:t>
      </w:r>
    </w:p>
    <w:p w14:paraId="19EE4DCC" w14:textId="77777777" w:rsidR="008053A7" w:rsidRPr="00834305" w:rsidRDefault="008053A7" w:rsidP="008053A7">
      <w:pPr>
        <w:numPr>
          <w:ilvl w:val="0"/>
          <w:numId w:val="3"/>
        </w:numPr>
        <w:spacing w:after="202" w:line="248" w:lineRule="auto"/>
        <w:ind w:hanging="360"/>
        <w:jc w:val="both"/>
      </w:pPr>
      <w:r w:rsidRPr="002867CA">
        <w:rPr>
          <w:rFonts w:ascii="Times New Roman" w:eastAsia="Times New Roman" w:hAnsi="Times New Roman" w:cs="Times New Roman"/>
          <w:b/>
          <w:sz w:val="24"/>
        </w:rPr>
        <w:t xml:space="preserve">Relever et partager </w:t>
      </w:r>
      <w:r w:rsidRPr="002867CA">
        <w:rPr>
          <w:rFonts w:ascii="Times New Roman" w:eastAsia="Times New Roman" w:hAnsi="Times New Roman" w:cs="Times New Roman"/>
          <w:sz w:val="24"/>
        </w:rPr>
        <w:t>une réflexion (autre que celles des questions précédentes) qui vous a plu et a résonné en vous.</w:t>
      </w:r>
    </w:p>
    <w:p w14:paraId="662B3870" w14:textId="77777777" w:rsidR="008053A7" w:rsidRDefault="008053A7" w:rsidP="008053A7">
      <w:pPr>
        <w:numPr>
          <w:ilvl w:val="0"/>
          <w:numId w:val="3"/>
        </w:numPr>
        <w:spacing w:after="202" w:line="248" w:lineRule="auto"/>
        <w:ind w:hanging="360"/>
        <w:jc w:val="both"/>
      </w:pPr>
      <w:r w:rsidRPr="00834305">
        <w:rPr>
          <w:rFonts w:ascii="Times New Roman" w:eastAsia="Times New Roman" w:hAnsi="Times New Roman" w:cs="Times New Roman"/>
          <w:sz w:val="24"/>
        </w:rPr>
        <w:t xml:space="preserve">Qu'est-ce pour nous qu'accepter de vieillir ? </w:t>
      </w:r>
    </w:p>
    <w:p w14:paraId="23211CC5" w14:textId="77777777" w:rsidR="008053A7" w:rsidRDefault="008053A7" w:rsidP="008053A7">
      <w:pPr>
        <w:numPr>
          <w:ilvl w:val="0"/>
          <w:numId w:val="3"/>
        </w:numPr>
        <w:spacing w:after="202" w:line="248" w:lineRule="auto"/>
        <w:ind w:hanging="360"/>
        <w:jc w:val="both"/>
      </w:pPr>
      <w:r w:rsidRPr="00834305">
        <w:rPr>
          <w:rFonts w:ascii="Times New Roman" w:eastAsia="Times New Roman" w:hAnsi="Times New Roman" w:cs="Times New Roman"/>
          <w:sz w:val="24"/>
        </w:rPr>
        <w:t xml:space="preserve">"Aie joie à vieillir", amour, pardon, espérance </w:t>
      </w:r>
    </w:p>
    <w:p w14:paraId="4859839D" w14:textId="77777777" w:rsidR="008053A7" w:rsidRDefault="008053A7" w:rsidP="008053A7">
      <w:pPr>
        <w:numPr>
          <w:ilvl w:val="0"/>
          <w:numId w:val="3"/>
        </w:numPr>
        <w:spacing w:after="202" w:line="248" w:lineRule="auto"/>
        <w:ind w:hanging="10"/>
        <w:jc w:val="both"/>
      </w:pPr>
      <w:r w:rsidRPr="00834305">
        <w:rPr>
          <w:rFonts w:ascii="Times New Roman" w:eastAsia="Times New Roman" w:hAnsi="Times New Roman" w:cs="Times New Roman"/>
          <w:sz w:val="24"/>
        </w:rPr>
        <w:t xml:space="preserve">Le meilleur moment de la vie c'est aujourd'hui... </w:t>
      </w:r>
    </w:p>
    <w:p w14:paraId="2D1AF3E8" w14:textId="77777777" w:rsidR="008053A7" w:rsidRDefault="008053A7" w:rsidP="008053A7">
      <w:pPr>
        <w:spacing w:after="332" w:line="265" w:lineRule="auto"/>
        <w:ind w:left="397" w:hanging="10"/>
        <w:jc w:val="center"/>
      </w:pPr>
      <w:r>
        <w:rPr>
          <w:color w:val="545454"/>
        </w:rPr>
        <w:t>_________________________________________________</w:t>
      </w:r>
      <w:r>
        <w:rPr>
          <w:b/>
          <w:color w:val="545454"/>
        </w:rPr>
        <w:t>_</w:t>
      </w:r>
      <w:r>
        <w:rPr>
          <w:color w:val="545454"/>
        </w:rPr>
        <w:t xml:space="preserve">________________________ </w:t>
      </w:r>
    </w:p>
    <w:p w14:paraId="7E0BC4E6" w14:textId="77777777" w:rsidR="008053A7" w:rsidRDefault="008053A7" w:rsidP="008053A7">
      <w:pPr>
        <w:pStyle w:val="Titre2"/>
        <w:ind w:right="9"/>
      </w:pPr>
      <w:r>
        <w:t xml:space="preserve">Réunion 3 </w:t>
      </w:r>
    </w:p>
    <w:p w14:paraId="248D9F8C" w14:textId="77777777" w:rsidR="008053A7" w:rsidRDefault="008053A7" w:rsidP="008053A7">
      <w:pPr>
        <w:pStyle w:val="Paragraphedeliste"/>
        <w:numPr>
          <w:ilvl w:val="0"/>
          <w:numId w:val="7"/>
        </w:numPr>
        <w:spacing w:after="148" w:line="248" w:lineRule="auto"/>
        <w:jc w:val="both"/>
      </w:pPr>
      <w:r w:rsidRPr="00B31393">
        <w:rPr>
          <w:u w:val="single" w:color="000000"/>
        </w:rPr>
        <w:t>Quelles attitudes</w:t>
      </w:r>
      <w:r>
        <w:t xml:space="preserve"> avoir avec les enfants et petits-enfants pour Guy Gilbert ? Est-ce que cela rejoint notre expérience ? </w:t>
      </w:r>
    </w:p>
    <w:p w14:paraId="682E783A" w14:textId="77777777" w:rsidR="008053A7" w:rsidRDefault="008053A7" w:rsidP="008053A7">
      <w:pPr>
        <w:pStyle w:val="Paragraphedeliste"/>
        <w:numPr>
          <w:ilvl w:val="0"/>
          <w:numId w:val="7"/>
        </w:numPr>
        <w:spacing w:after="148" w:line="248" w:lineRule="auto"/>
        <w:jc w:val="both"/>
      </w:pPr>
      <w:r w:rsidRPr="00B31393">
        <w:rPr>
          <w:u w:val="single" w:color="000000"/>
        </w:rPr>
        <w:t>La famille</w:t>
      </w:r>
      <w:r>
        <w:t xml:space="preserve"> </w:t>
      </w:r>
      <w:r w:rsidRPr="00B31393">
        <w:rPr>
          <w:color w:val="212121"/>
        </w:rPr>
        <w:t xml:space="preserve">(page 41) </w:t>
      </w:r>
      <w:r>
        <w:t xml:space="preserve">: En quoi peut-on dire que la famille est le support le plus grand de notre existence ? Pourquoi ? </w:t>
      </w:r>
    </w:p>
    <w:p w14:paraId="59C73604" w14:textId="77777777" w:rsidR="008053A7" w:rsidRDefault="008053A7" w:rsidP="008053A7">
      <w:pPr>
        <w:pStyle w:val="Paragraphedeliste"/>
        <w:numPr>
          <w:ilvl w:val="0"/>
          <w:numId w:val="7"/>
        </w:numPr>
        <w:spacing w:after="232" w:line="241" w:lineRule="auto"/>
        <w:jc w:val="both"/>
      </w:pPr>
      <w:r w:rsidRPr="002867CA">
        <w:rPr>
          <w:u w:val="single" w:color="000000"/>
        </w:rPr>
        <w:t>Être</w:t>
      </w:r>
      <w:r w:rsidRPr="002867CA">
        <w:rPr>
          <w:color w:val="0070C0"/>
          <w:u w:val="single" w:color="000000"/>
        </w:rPr>
        <w:t xml:space="preserve"> </w:t>
      </w:r>
      <w:r w:rsidRPr="002867CA">
        <w:rPr>
          <w:u w:val="single" w:color="000000"/>
        </w:rPr>
        <w:t>veilleurs</w:t>
      </w:r>
      <w:r w:rsidRPr="002867CA">
        <w:rPr>
          <w:color w:val="0070C0"/>
        </w:rPr>
        <w:t xml:space="preserve"> : </w:t>
      </w:r>
      <w:r>
        <w:t xml:space="preserve">Guy Gilbert affirme que </w:t>
      </w:r>
      <w:r w:rsidRPr="002867CA">
        <w:rPr>
          <w:b/>
          <w:i/>
        </w:rPr>
        <w:t>"les grands-parents sont les veilleurs de la famille"</w:t>
      </w:r>
      <w:r>
        <w:t xml:space="preserve">. Et il les invite à être </w:t>
      </w:r>
      <w:r w:rsidRPr="002867CA">
        <w:rPr>
          <w:b/>
          <w:i/>
        </w:rPr>
        <w:t>"des veilleurs de joie et d'amour"</w:t>
      </w:r>
      <w:r w:rsidRPr="002867CA">
        <w:rPr>
          <w:i/>
        </w:rPr>
        <w:t xml:space="preserve"> </w:t>
      </w:r>
      <w:r>
        <w:t xml:space="preserve">et à être </w:t>
      </w:r>
      <w:r w:rsidRPr="002867CA">
        <w:rPr>
          <w:b/>
          <w:i/>
        </w:rPr>
        <w:t>"veilleurs dans la nuit de foi de leurs enfant</w:t>
      </w:r>
      <w:r w:rsidRPr="002867CA">
        <w:rPr>
          <w:i/>
        </w:rPr>
        <w:t xml:space="preserve">s".  </w:t>
      </w:r>
      <w:r>
        <w:t xml:space="preserve">Comment comprenons-nous ces propos de Guy Gilbert ? </w:t>
      </w:r>
    </w:p>
    <w:p w14:paraId="4A701557" w14:textId="77777777" w:rsidR="008053A7" w:rsidRPr="00965932" w:rsidRDefault="008053A7" w:rsidP="008053A7">
      <w:pPr>
        <w:pStyle w:val="Paragraphedeliste"/>
        <w:numPr>
          <w:ilvl w:val="0"/>
          <w:numId w:val="7"/>
        </w:numPr>
        <w:spacing w:after="232" w:line="241" w:lineRule="auto"/>
        <w:jc w:val="both"/>
      </w:pPr>
      <w:r w:rsidRPr="00965932">
        <w:rPr>
          <w:rFonts w:ascii="Times New Roman" w:eastAsia="Times New Roman" w:hAnsi="Times New Roman" w:cs="Times New Roman"/>
          <w:sz w:val="24"/>
        </w:rPr>
        <w:t xml:space="preserve">Les grands parents ont du temps pour écouter (voir p 44) et pour apprivoiser (voir p46) </w:t>
      </w:r>
      <w:r w:rsidRPr="00965932">
        <w:rPr>
          <w:sz w:val="24"/>
        </w:rPr>
        <w:t>–</w:t>
      </w:r>
      <w:r w:rsidRPr="00965932">
        <w:rPr>
          <w:rFonts w:ascii="Arial" w:eastAsia="Arial" w:hAnsi="Arial" w:cs="Arial"/>
          <w:sz w:val="24"/>
        </w:rPr>
        <w:t xml:space="preserve"> </w:t>
      </w:r>
      <w:r w:rsidRPr="00965932">
        <w:rPr>
          <w:rFonts w:ascii="Arial" w:eastAsia="Arial" w:hAnsi="Arial" w:cs="Arial"/>
          <w:sz w:val="24"/>
        </w:rPr>
        <w:tab/>
      </w:r>
      <w:r w:rsidRPr="00965932">
        <w:rPr>
          <w:rFonts w:ascii="Times New Roman" w:eastAsia="Times New Roman" w:hAnsi="Times New Roman" w:cs="Times New Roman"/>
          <w:sz w:val="24"/>
        </w:rPr>
        <w:t xml:space="preserve">Est-ce toujours facile de communiquer ? - Quand et comment écoutons-nous nos petits enfants ? </w:t>
      </w:r>
    </w:p>
    <w:p w14:paraId="48EF74EF" w14:textId="77777777" w:rsidR="008053A7" w:rsidRPr="00965932" w:rsidRDefault="008053A7" w:rsidP="008053A7">
      <w:pPr>
        <w:pStyle w:val="Paragraphedeliste"/>
        <w:numPr>
          <w:ilvl w:val="0"/>
          <w:numId w:val="7"/>
        </w:numPr>
        <w:spacing w:after="232" w:line="241" w:lineRule="auto"/>
        <w:jc w:val="both"/>
      </w:pPr>
      <w:r w:rsidRPr="00965932">
        <w:rPr>
          <w:rFonts w:ascii="Times New Roman" w:eastAsia="Times New Roman" w:hAnsi="Times New Roman" w:cs="Times New Roman"/>
          <w:sz w:val="24"/>
        </w:rPr>
        <w:lastRenderedPageBreak/>
        <w:t xml:space="preserve">Les grands parents peuvent donner à leurs </w:t>
      </w:r>
      <w:proofErr w:type="spellStart"/>
      <w:r w:rsidRPr="00965932">
        <w:rPr>
          <w:rFonts w:ascii="Times New Roman" w:eastAsia="Times New Roman" w:hAnsi="Times New Roman" w:cs="Times New Roman"/>
          <w:sz w:val="24"/>
        </w:rPr>
        <w:t>petits enfants</w:t>
      </w:r>
      <w:proofErr w:type="spellEnd"/>
      <w:r w:rsidRPr="00965932">
        <w:rPr>
          <w:rFonts w:ascii="Times New Roman" w:eastAsia="Times New Roman" w:hAnsi="Times New Roman" w:cs="Times New Roman"/>
          <w:sz w:val="24"/>
        </w:rPr>
        <w:t xml:space="preserve"> confiance en la vie et en eux- mêmes (voir p 42 et 48 bas). Comment concrètement les aider à avoir cette confiance en la vie, cette </w:t>
      </w:r>
      <w:proofErr w:type="gramStart"/>
      <w:r w:rsidRPr="00965932">
        <w:rPr>
          <w:rFonts w:ascii="Times New Roman" w:eastAsia="Times New Roman" w:hAnsi="Times New Roman" w:cs="Times New Roman"/>
          <w:sz w:val="24"/>
        </w:rPr>
        <w:t>espérance?</w:t>
      </w:r>
      <w:proofErr w:type="gramEnd"/>
      <w:r w:rsidRPr="00965932">
        <w:rPr>
          <w:rFonts w:ascii="Times New Roman" w:eastAsia="Times New Roman" w:hAnsi="Times New Roman" w:cs="Times New Roman"/>
          <w:sz w:val="24"/>
        </w:rPr>
        <w:t xml:space="preserve"> </w:t>
      </w:r>
    </w:p>
    <w:p w14:paraId="2565D5DC" w14:textId="77777777" w:rsidR="008053A7" w:rsidRPr="00834305" w:rsidRDefault="008053A7" w:rsidP="008053A7">
      <w:pPr>
        <w:pStyle w:val="Paragraphedeliste"/>
        <w:numPr>
          <w:ilvl w:val="0"/>
          <w:numId w:val="7"/>
        </w:numPr>
        <w:spacing w:after="232" w:line="241" w:lineRule="auto"/>
        <w:jc w:val="both"/>
      </w:pPr>
      <w:r w:rsidRPr="00965932">
        <w:rPr>
          <w:rFonts w:ascii="Times New Roman" w:eastAsia="Times New Roman" w:hAnsi="Times New Roman" w:cs="Times New Roman"/>
          <w:sz w:val="24"/>
        </w:rPr>
        <w:t xml:space="preserve">Les grands parents et la Foi de leurs petits enfants (voir p 39 à 41 et 50) - Partageons nos expériences : quelles questions posent-ils sur la foi, et comment y répondons-nous ? « Que votre foi soit rayonnante » (p 40). Que faut-il faire, à quoi faut-il être attentif pour que notre foi soit, non seulement perceptible, mais attirante, qu'elle soit une lumière ? </w:t>
      </w:r>
    </w:p>
    <w:p w14:paraId="4ECA1504" w14:textId="77777777" w:rsidR="008053A7" w:rsidRPr="00834305" w:rsidRDefault="008053A7" w:rsidP="008053A7">
      <w:pPr>
        <w:pStyle w:val="Paragraphedeliste"/>
        <w:numPr>
          <w:ilvl w:val="0"/>
          <w:numId w:val="7"/>
        </w:numPr>
        <w:spacing w:after="232" w:line="241" w:lineRule="auto"/>
        <w:jc w:val="both"/>
      </w:pPr>
      <w:r>
        <w:rPr>
          <w:rFonts w:ascii="Times New Roman" w:eastAsia="Times New Roman" w:hAnsi="Times New Roman" w:cs="Times New Roman"/>
          <w:sz w:val="24"/>
        </w:rPr>
        <w:t>Comment puis-je r</w:t>
      </w:r>
      <w:r w:rsidRPr="00834305">
        <w:rPr>
          <w:rFonts w:ascii="Times New Roman" w:eastAsia="Times New Roman" w:hAnsi="Times New Roman" w:cs="Times New Roman"/>
          <w:sz w:val="24"/>
        </w:rPr>
        <w:t>ester utile, à la famille, à la société</w:t>
      </w:r>
      <w:r>
        <w:rPr>
          <w:rFonts w:ascii="Times New Roman" w:eastAsia="Times New Roman" w:hAnsi="Times New Roman" w:cs="Times New Roman"/>
          <w:sz w:val="24"/>
        </w:rPr>
        <w:t> ?</w:t>
      </w:r>
    </w:p>
    <w:p w14:paraId="399507DB" w14:textId="77777777" w:rsidR="008053A7" w:rsidRDefault="008053A7" w:rsidP="008053A7">
      <w:pPr>
        <w:pStyle w:val="Paragraphedeliste"/>
        <w:numPr>
          <w:ilvl w:val="0"/>
          <w:numId w:val="7"/>
        </w:numPr>
        <w:spacing w:after="232" w:line="241" w:lineRule="auto"/>
        <w:jc w:val="both"/>
      </w:pPr>
      <w:r>
        <w:rPr>
          <w:rFonts w:ascii="Times New Roman" w:eastAsia="Times New Roman" w:hAnsi="Times New Roman" w:cs="Times New Roman"/>
          <w:sz w:val="24"/>
        </w:rPr>
        <w:t>Comment puis-je t</w:t>
      </w:r>
      <w:r w:rsidRPr="00834305">
        <w:rPr>
          <w:rFonts w:ascii="Times New Roman" w:eastAsia="Times New Roman" w:hAnsi="Times New Roman" w:cs="Times New Roman"/>
          <w:sz w:val="24"/>
        </w:rPr>
        <w:t>ransmettre, expérience, valeurs, mémoire familiale</w:t>
      </w:r>
      <w:r>
        <w:rPr>
          <w:rFonts w:ascii="Times New Roman" w:eastAsia="Times New Roman" w:hAnsi="Times New Roman" w:cs="Times New Roman"/>
          <w:sz w:val="24"/>
        </w:rPr>
        <w:t> ?</w:t>
      </w:r>
    </w:p>
    <w:p w14:paraId="255B2863" w14:textId="77777777" w:rsidR="008053A7" w:rsidRDefault="008053A7" w:rsidP="008053A7">
      <w:pPr>
        <w:spacing w:after="10" w:line="248" w:lineRule="auto"/>
        <w:ind w:left="413" w:hanging="10"/>
        <w:jc w:val="both"/>
      </w:pPr>
      <w:r>
        <w:rPr>
          <w:color w:val="545454"/>
        </w:rPr>
        <w:t xml:space="preserve">__________________________________________________________________________ </w:t>
      </w:r>
    </w:p>
    <w:p w14:paraId="352930E9" w14:textId="77777777" w:rsidR="008053A7" w:rsidRDefault="008053A7" w:rsidP="008053A7">
      <w:pPr>
        <w:pStyle w:val="Titre2"/>
        <w:ind w:right="9"/>
      </w:pPr>
      <w:r>
        <w:t xml:space="preserve">Réunion 4 </w:t>
      </w:r>
    </w:p>
    <w:p w14:paraId="08463769" w14:textId="77777777" w:rsidR="008053A7" w:rsidRDefault="008053A7" w:rsidP="008053A7">
      <w:pPr>
        <w:numPr>
          <w:ilvl w:val="0"/>
          <w:numId w:val="4"/>
        </w:numPr>
        <w:spacing w:after="148" w:line="248" w:lineRule="auto"/>
        <w:ind w:hanging="314"/>
        <w:jc w:val="both"/>
      </w:pPr>
      <w:r>
        <w:t xml:space="preserve">Apprivoiser nos petits-enfants, qu'est-ce que cela signifie pour lui, et pour nous ? </w:t>
      </w:r>
    </w:p>
    <w:p w14:paraId="08C865AE" w14:textId="77777777" w:rsidR="008053A7" w:rsidRDefault="008053A7" w:rsidP="008053A7">
      <w:pPr>
        <w:numPr>
          <w:ilvl w:val="0"/>
          <w:numId w:val="4"/>
        </w:numPr>
        <w:spacing w:after="180" w:line="248" w:lineRule="auto"/>
        <w:ind w:hanging="314"/>
        <w:jc w:val="both"/>
      </w:pPr>
      <w:r>
        <w:t xml:space="preserve">Comment pouvons-nous apprivoiser nos petits-enfants ? </w:t>
      </w:r>
    </w:p>
    <w:p w14:paraId="0AF16FF9" w14:textId="77777777" w:rsidR="008053A7" w:rsidRDefault="008053A7" w:rsidP="008053A7">
      <w:pPr>
        <w:numPr>
          <w:ilvl w:val="0"/>
          <w:numId w:val="4"/>
        </w:numPr>
        <w:spacing w:after="226" w:line="248" w:lineRule="auto"/>
        <w:ind w:hanging="314"/>
        <w:jc w:val="both"/>
      </w:pPr>
      <w:r>
        <w:t xml:space="preserve">Comment s'adapter à eux en restant nous-mêmes, comment rester nous-mêmes en s'adaptant à eux ? </w:t>
      </w:r>
    </w:p>
    <w:p w14:paraId="6B6159ED" w14:textId="77777777" w:rsidR="008053A7" w:rsidRDefault="008053A7" w:rsidP="008053A7">
      <w:pPr>
        <w:numPr>
          <w:ilvl w:val="0"/>
          <w:numId w:val="4"/>
        </w:numPr>
        <w:spacing w:after="226" w:line="248" w:lineRule="auto"/>
        <w:ind w:hanging="314"/>
        <w:jc w:val="both"/>
      </w:pPr>
      <w:proofErr w:type="gramStart"/>
      <w:r w:rsidRPr="00965932">
        <w:rPr>
          <w:rFonts w:ascii="Times New Roman" w:eastAsia="Times New Roman" w:hAnsi="Times New Roman" w:cs="Times New Roman"/>
          <w:sz w:val="24"/>
        </w:rPr>
        <w:t>p</w:t>
      </w:r>
      <w:proofErr w:type="gramEnd"/>
      <w:r w:rsidRPr="00965932">
        <w:rPr>
          <w:rFonts w:ascii="Times New Roman" w:eastAsia="Times New Roman" w:hAnsi="Times New Roman" w:cs="Times New Roman"/>
          <w:sz w:val="24"/>
        </w:rPr>
        <w:t xml:space="preserve"> 56 haut « Notre grand problème c'est de buter sur la souffrance ». La souffrance est un mystère. Où en sommes-nous par rapport à elle ? Que répondre ou que faire face à ceux qui butent sur elle ? </w:t>
      </w:r>
    </w:p>
    <w:p w14:paraId="10C3DB54" w14:textId="77777777" w:rsidR="008053A7" w:rsidRDefault="008053A7" w:rsidP="008053A7">
      <w:pPr>
        <w:numPr>
          <w:ilvl w:val="0"/>
          <w:numId w:val="4"/>
        </w:numPr>
        <w:spacing w:after="226" w:line="248" w:lineRule="auto"/>
        <w:ind w:hanging="314"/>
        <w:jc w:val="both"/>
      </w:pPr>
      <w:proofErr w:type="gramStart"/>
      <w:r w:rsidRPr="00965932">
        <w:rPr>
          <w:rFonts w:ascii="Times New Roman" w:eastAsia="Times New Roman" w:hAnsi="Times New Roman" w:cs="Times New Roman"/>
          <w:sz w:val="24"/>
        </w:rPr>
        <w:t>p</w:t>
      </w:r>
      <w:proofErr w:type="gramEnd"/>
      <w:r w:rsidRPr="00965932">
        <w:rPr>
          <w:rFonts w:ascii="Times New Roman" w:eastAsia="Times New Roman" w:hAnsi="Times New Roman" w:cs="Times New Roman"/>
          <w:sz w:val="24"/>
        </w:rPr>
        <w:t xml:space="preserve"> 56 bas « Dieu nous aime et c'est par sa passion que nous connaissons son Amour ». Que veut dire cette phrase pour chacun de nous ? Comment la </w:t>
      </w:r>
      <w:proofErr w:type="spellStart"/>
      <w:r w:rsidRPr="00965932">
        <w:rPr>
          <w:rFonts w:ascii="Times New Roman" w:eastAsia="Times New Roman" w:hAnsi="Times New Roman" w:cs="Times New Roman"/>
          <w:sz w:val="24"/>
        </w:rPr>
        <w:t>comprenonsnous</w:t>
      </w:r>
      <w:proofErr w:type="spellEnd"/>
      <w:r w:rsidRPr="00965932">
        <w:rPr>
          <w:rFonts w:ascii="Times New Roman" w:eastAsia="Times New Roman" w:hAnsi="Times New Roman" w:cs="Times New Roman"/>
          <w:sz w:val="24"/>
        </w:rPr>
        <w:t xml:space="preserve"> ? </w:t>
      </w:r>
    </w:p>
    <w:p w14:paraId="44C1CD4D" w14:textId="77777777" w:rsidR="008053A7" w:rsidRDefault="008053A7" w:rsidP="008053A7">
      <w:pPr>
        <w:numPr>
          <w:ilvl w:val="0"/>
          <w:numId w:val="4"/>
        </w:numPr>
        <w:spacing w:after="226" w:line="248" w:lineRule="auto"/>
        <w:ind w:hanging="314"/>
        <w:jc w:val="both"/>
      </w:pPr>
      <w:r w:rsidRPr="00965932">
        <w:rPr>
          <w:rFonts w:ascii="Times New Roman" w:eastAsia="Times New Roman" w:hAnsi="Times New Roman" w:cs="Times New Roman"/>
          <w:sz w:val="24"/>
        </w:rPr>
        <w:t xml:space="preserve">Dans notre expérience de vie, avons-nous eu des moments de souffrance qui nous ont permis de mieux connaître l'Amour de Dieu ? Avons-nous vécu ce paradoxe ? </w:t>
      </w:r>
    </w:p>
    <w:p w14:paraId="59EDEE1E" w14:textId="77777777" w:rsidR="008053A7" w:rsidRDefault="008053A7" w:rsidP="008053A7">
      <w:pPr>
        <w:numPr>
          <w:ilvl w:val="0"/>
          <w:numId w:val="4"/>
        </w:numPr>
        <w:spacing w:after="226" w:line="248" w:lineRule="auto"/>
        <w:ind w:hanging="314"/>
        <w:jc w:val="both"/>
      </w:pPr>
      <w:r w:rsidRPr="00965932">
        <w:rPr>
          <w:rFonts w:ascii="Times New Roman" w:eastAsia="Times New Roman" w:hAnsi="Times New Roman" w:cs="Times New Roman"/>
          <w:sz w:val="24"/>
        </w:rPr>
        <w:t>Si nous en avons le temps... sur l'onction des malades p 58-59, partageons notre expérience et nos découvertes... et sur l'euthanasie réfléchissons à l'importance de « l'indépendance des femmes et hommes de Foi » qui vont à contre-courant.</w:t>
      </w:r>
    </w:p>
    <w:p w14:paraId="17D4EB5D" w14:textId="77777777" w:rsidR="008053A7" w:rsidRDefault="008053A7" w:rsidP="008053A7">
      <w:pPr>
        <w:numPr>
          <w:ilvl w:val="0"/>
          <w:numId w:val="4"/>
        </w:numPr>
        <w:spacing w:after="226" w:line="248" w:lineRule="auto"/>
        <w:ind w:hanging="314"/>
        <w:jc w:val="both"/>
      </w:pPr>
      <w:r w:rsidRPr="00834305">
        <w:rPr>
          <w:rFonts w:ascii="Times New Roman" w:eastAsia="Times New Roman" w:hAnsi="Times New Roman" w:cs="Times New Roman"/>
          <w:sz w:val="24"/>
        </w:rPr>
        <w:t xml:space="preserve">Pensons-nous à la transmission de cette histoire qui construit l’avenir ? Par des écrits, des livres, des photos, des films. </w:t>
      </w:r>
    </w:p>
    <w:p w14:paraId="5E5608EE" w14:textId="77777777" w:rsidR="008053A7" w:rsidRDefault="008053A7" w:rsidP="008053A7">
      <w:pPr>
        <w:numPr>
          <w:ilvl w:val="0"/>
          <w:numId w:val="4"/>
        </w:numPr>
        <w:spacing w:after="226" w:line="248" w:lineRule="auto"/>
        <w:ind w:hanging="314"/>
        <w:jc w:val="both"/>
      </w:pPr>
      <w:r w:rsidRPr="00834305">
        <w:rPr>
          <w:rFonts w:ascii="Times New Roman" w:eastAsia="Times New Roman" w:hAnsi="Times New Roman" w:cs="Times New Roman"/>
          <w:sz w:val="24"/>
        </w:rPr>
        <w:t xml:space="preserve">Comment recevons-nous les confidences de nos petits enfants : écoute, bienveillance…ou renvoi vers les parents pour éviter des conflits ? </w:t>
      </w:r>
    </w:p>
    <w:p w14:paraId="25A16A81" w14:textId="77777777" w:rsidR="008053A7" w:rsidRDefault="008053A7" w:rsidP="008053A7">
      <w:pPr>
        <w:numPr>
          <w:ilvl w:val="0"/>
          <w:numId w:val="4"/>
        </w:numPr>
        <w:spacing w:after="226" w:line="248" w:lineRule="auto"/>
        <w:ind w:hanging="314"/>
        <w:jc w:val="both"/>
      </w:pPr>
      <w:r w:rsidRPr="00834305">
        <w:rPr>
          <w:rFonts w:ascii="Times New Roman" w:eastAsia="Times New Roman" w:hAnsi="Times New Roman" w:cs="Times New Roman"/>
          <w:sz w:val="24"/>
        </w:rPr>
        <w:t>Sommes-nous irremplaçables : trouvons des exemples où les grands parents ont contribué à l’éveil de la foi.</w:t>
      </w:r>
    </w:p>
    <w:p w14:paraId="3C7F9AC0" w14:textId="77777777" w:rsidR="008053A7" w:rsidRDefault="008053A7" w:rsidP="008053A7">
      <w:pPr>
        <w:spacing w:after="332" w:line="265" w:lineRule="auto"/>
        <w:ind w:left="397" w:right="2" w:hanging="10"/>
        <w:jc w:val="center"/>
      </w:pPr>
      <w:r>
        <w:rPr>
          <w:color w:val="545454"/>
        </w:rPr>
        <w:t xml:space="preserve">__________________________________________________________________________ </w:t>
      </w:r>
    </w:p>
    <w:p w14:paraId="066080F5" w14:textId="77777777" w:rsidR="008053A7" w:rsidRDefault="008053A7" w:rsidP="008053A7">
      <w:pPr>
        <w:pStyle w:val="Titre2"/>
        <w:ind w:right="14"/>
      </w:pPr>
      <w:r>
        <w:t xml:space="preserve">Réunion 5 </w:t>
      </w:r>
    </w:p>
    <w:p w14:paraId="3F3FFC3D" w14:textId="77777777" w:rsidR="008053A7" w:rsidRDefault="008053A7" w:rsidP="008053A7">
      <w:pPr>
        <w:pStyle w:val="Paragraphedeliste"/>
        <w:numPr>
          <w:ilvl w:val="0"/>
          <w:numId w:val="8"/>
        </w:numPr>
        <w:spacing w:after="278" w:line="248" w:lineRule="auto"/>
        <w:jc w:val="both"/>
      </w:pPr>
      <w:r>
        <w:t xml:space="preserve">Quelles phrases ou quels passages retiennent notre attention. </w:t>
      </w:r>
    </w:p>
    <w:p w14:paraId="14BC83B5" w14:textId="77777777" w:rsidR="008053A7" w:rsidRDefault="008053A7" w:rsidP="008053A7">
      <w:pPr>
        <w:pStyle w:val="Paragraphedeliste"/>
        <w:numPr>
          <w:ilvl w:val="0"/>
          <w:numId w:val="8"/>
        </w:numPr>
        <w:spacing w:after="278" w:line="248" w:lineRule="auto"/>
        <w:jc w:val="both"/>
      </w:pPr>
      <w:r>
        <w:lastRenderedPageBreak/>
        <w:t xml:space="preserve">Comment comprenons-nous la citation de Paul Claudel : </w:t>
      </w:r>
      <w:r w:rsidRPr="002867CA">
        <w:rPr>
          <w:b/>
          <w:i/>
        </w:rPr>
        <w:t xml:space="preserve">"Le Christ n'est pas venu expliquer la souffrance. Il est venu la remplir de sa présence." </w:t>
      </w:r>
      <w:r>
        <w:t xml:space="preserve">? </w:t>
      </w:r>
    </w:p>
    <w:p w14:paraId="1F157E8A" w14:textId="77777777" w:rsidR="008053A7" w:rsidRPr="00965932" w:rsidRDefault="008053A7" w:rsidP="008053A7">
      <w:pPr>
        <w:pStyle w:val="Paragraphedeliste"/>
        <w:numPr>
          <w:ilvl w:val="0"/>
          <w:numId w:val="8"/>
        </w:numPr>
        <w:spacing w:after="278" w:line="248" w:lineRule="auto"/>
        <w:jc w:val="both"/>
      </w:pPr>
      <w:proofErr w:type="gramStart"/>
      <w:r w:rsidRPr="00965932">
        <w:rPr>
          <w:rFonts w:ascii="Times New Roman" w:eastAsia="Times New Roman" w:hAnsi="Times New Roman" w:cs="Times New Roman"/>
          <w:sz w:val="24"/>
        </w:rPr>
        <w:t>p</w:t>
      </w:r>
      <w:proofErr w:type="gramEnd"/>
      <w:r w:rsidRPr="00965932">
        <w:rPr>
          <w:rFonts w:ascii="Times New Roman" w:eastAsia="Times New Roman" w:hAnsi="Times New Roman" w:cs="Times New Roman"/>
          <w:sz w:val="24"/>
        </w:rPr>
        <w:t xml:space="preserve"> 64-65 Croire en l'au-delà : Qu'est-ce que cela change pour moi concrètement ? (</w:t>
      </w:r>
      <w:proofErr w:type="gramStart"/>
      <w:r w:rsidRPr="00965932">
        <w:rPr>
          <w:rFonts w:ascii="Times New Roman" w:eastAsia="Times New Roman" w:hAnsi="Times New Roman" w:cs="Times New Roman"/>
          <w:sz w:val="24"/>
        </w:rPr>
        <w:t>pour</w:t>
      </w:r>
      <w:proofErr w:type="gramEnd"/>
      <w:r w:rsidRPr="00965932">
        <w:rPr>
          <w:rFonts w:ascii="Times New Roman" w:eastAsia="Times New Roman" w:hAnsi="Times New Roman" w:cs="Times New Roman"/>
          <w:sz w:val="24"/>
        </w:rPr>
        <w:t xml:space="preserve">   mieux comprendre, essayons de nous imaginer sans la foi). </w:t>
      </w:r>
    </w:p>
    <w:p w14:paraId="16A42810" w14:textId="77777777" w:rsidR="008053A7" w:rsidRPr="00965932" w:rsidRDefault="008053A7" w:rsidP="008053A7">
      <w:pPr>
        <w:pStyle w:val="Paragraphedeliste"/>
        <w:numPr>
          <w:ilvl w:val="0"/>
          <w:numId w:val="8"/>
        </w:numPr>
        <w:spacing w:after="278" w:line="248" w:lineRule="auto"/>
        <w:jc w:val="both"/>
      </w:pPr>
      <w:proofErr w:type="gramStart"/>
      <w:r w:rsidRPr="00965932">
        <w:rPr>
          <w:rFonts w:ascii="Times New Roman" w:eastAsia="Times New Roman" w:hAnsi="Times New Roman" w:cs="Times New Roman"/>
          <w:sz w:val="24"/>
        </w:rPr>
        <w:t>p</w:t>
      </w:r>
      <w:proofErr w:type="gramEnd"/>
      <w:r w:rsidRPr="00965932">
        <w:rPr>
          <w:rFonts w:ascii="Times New Roman" w:eastAsia="Times New Roman" w:hAnsi="Times New Roman" w:cs="Times New Roman"/>
          <w:sz w:val="24"/>
        </w:rPr>
        <w:t xml:space="preserve"> 67 Assumer sa peur : « La mort nous apprend l'humilité et la dépendance ». Comment comprenons-nous cette phrase ?   …   Et comment passer de la peur à la confiance absolue ? </w:t>
      </w:r>
    </w:p>
    <w:p w14:paraId="32A19C92" w14:textId="77777777" w:rsidR="008053A7" w:rsidRPr="00965932" w:rsidRDefault="008053A7" w:rsidP="008053A7">
      <w:pPr>
        <w:pStyle w:val="Paragraphedeliste"/>
        <w:numPr>
          <w:ilvl w:val="0"/>
          <w:numId w:val="8"/>
        </w:numPr>
        <w:spacing w:after="278" w:line="248" w:lineRule="auto"/>
        <w:jc w:val="both"/>
      </w:pPr>
      <w:proofErr w:type="gramStart"/>
      <w:r w:rsidRPr="00965932">
        <w:rPr>
          <w:rFonts w:ascii="Times New Roman" w:eastAsia="Times New Roman" w:hAnsi="Times New Roman" w:cs="Times New Roman"/>
          <w:sz w:val="24"/>
        </w:rPr>
        <w:t>p</w:t>
      </w:r>
      <w:proofErr w:type="gramEnd"/>
      <w:r w:rsidRPr="00965932">
        <w:rPr>
          <w:rFonts w:ascii="Times New Roman" w:eastAsia="Times New Roman" w:hAnsi="Times New Roman" w:cs="Times New Roman"/>
          <w:sz w:val="24"/>
        </w:rPr>
        <w:t xml:space="preserve"> 68-69 Accompagner et dire l'amour : Quelle expérience avons-nous en ce domaine ?                       Nous faisons concrètement beaucoup de choses qui disent notre amour autour de nous.    Mais l'exprimons-nous en paroles, tant qu'il en est encore temps ? </w:t>
      </w:r>
    </w:p>
    <w:p w14:paraId="7D004DB3" w14:textId="77777777" w:rsidR="008053A7" w:rsidRPr="00834305" w:rsidRDefault="008053A7" w:rsidP="008053A7">
      <w:pPr>
        <w:pStyle w:val="Paragraphedeliste"/>
        <w:numPr>
          <w:ilvl w:val="0"/>
          <w:numId w:val="8"/>
        </w:numPr>
        <w:spacing w:after="278" w:line="248" w:lineRule="auto"/>
        <w:jc w:val="both"/>
      </w:pPr>
      <w:r w:rsidRPr="00965932">
        <w:rPr>
          <w:rFonts w:ascii="Times New Roman" w:eastAsia="Times New Roman" w:hAnsi="Times New Roman" w:cs="Times New Roman"/>
          <w:sz w:val="24"/>
        </w:rPr>
        <w:t xml:space="preserve">Retour sur le sacrement des malades (voir texte en pièce jointe) si nous en avons le temps. Sinon ce sera repris, ainsi que le partage sur l'euthanasie lors de la réunion d'avril qui porte sur la conclusion du livre et où il y aura moins à dire. </w:t>
      </w:r>
    </w:p>
    <w:p w14:paraId="0FB1C2DE" w14:textId="77777777" w:rsidR="008053A7" w:rsidRPr="00834305" w:rsidRDefault="008053A7" w:rsidP="008053A7">
      <w:pPr>
        <w:pStyle w:val="Paragraphedeliste"/>
        <w:numPr>
          <w:ilvl w:val="0"/>
          <w:numId w:val="8"/>
        </w:numPr>
        <w:spacing w:after="278" w:line="248" w:lineRule="auto"/>
        <w:jc w:val="both"/>
      </w:pPr>
      <w:r>
        <w:rPr>
          <w:rFonts w:ascii="Times New Roman" w:eastAsia="Times New Roman" w:hAnsi="Times New Roman" w:cs="Times New Roman"/>
          <w:sz w:val="24"/>
        </w:rPr>
        <w:t xml:space="preserve">Quelle est </w:t>
      </w:r>
      <w:r w:rsidRPr="00834305">
        <w:rPr>
          <w:rFonts w:ascii="Times New Roman" w:eastAsia="Times New Roman" w:hAnsi="Times New Roman" w:cs="Times New Roman"/>
          <w:sz w:val="24"/>
        </w:rPr>
        <w:t>notre disponibilité à accueillir et à écouter</w:t>
      </w:r>
      <w:r>
        <w:rPr>
          <w:rFonts w:ascii="Times New Roman" w:eastAsia="Times New Roman" w:hAnsi="Times New Roman" w:cs="Times New Roman"/>
          <w:sz w:val="24"/>
        </w:rPr>
        <w:t> ?</w:t>
      </w:r>
    </w:p>
    <w:p w14:paraId="318D756C" w14:textId="77777777" w:rsidR="008053A7" w:rsidRPr="00F32787" w:rsidRDefault="008053A7" w:rsidP="008053A7">
      <w:pPr>
        <w:pStyle w:val="Paragraphedeliste"/>
        <w:numPr>
          <w:ilvl w:val="0"/>
          <w:numId w:val="8"/>
        </w:numPr>
        <w:spacing w:after="278" w:line="248" w:lineRule="auto"/>
        <w:jc w:val="both"/>
      </w:pPr>
      <w:r>
        <w:rPr>
          <w:rFonts w:ascii="Times New Roman" w:eastAsia="Times New Roman" w:hAnsi="Times New Roman" w:cs="Times New Roman"/>
          <w:sz w:val="24"/>
        </w:rPr>
        <w:t xml:space="preserve">Quel est </w:t>
      </w:r>
      <w:r w:rsidRPr="00834305">
        <w:rPr>
          <w:rFonts w:ascii="Times New Roman" w:eastAsia="Times New Roman" w:hAnsi="Times New Roman" w:cs="Times New Roman"/>
          <w:sz w:val="24"/>
        </w:rPr>
        <w:t>notre souci à montrer la vie sous un jour dynamique</w:t>
      </w:r>
      <w:r>
        <w:rPr>
          <w:rFonts w:ascii="Times New Roman" w:eastAsia="Times New Roman" w:hAnsi="Times New Roman" w:cs="Times New Roman"/>
          <w:sz w:val="24"/>
        </w:rPr>
        <w:t> ?</w:t>
      </w:r>
    </w:p>
    <w:p w14:paraId="1ADE819C" w14:textId="77777777" w:rsidR="008053A7" w:rsidRDefault="008053A7" w:rsidP="008053A7">
      <w:pPr>
        <w:pStyle w:val="Paragraphedeliste"/>
        <w:numPr>
          <w:ilvl w:val="0"/>
          <w:numId w:val="8"/>
        </w:numPr>
        <w:spacing w:after="278" w:line="248" w:lineRule="auto"/>
        <w:jc w:val="both"/>
      </w:pPr>
      <w:r>
        <w:rPr>
          <w:rFonts w:ascii="Times New Roman" w:eastAsia="Times New Roman" w:hAnsi="Times New Roman" w:cs="Times New Roman"/>
          <w:sz w:val="24"/>
        </w:rPr>
        <w:t xml:space="preserve">Quel est </w:t>
      </w:r>
      <w:r w:rsidRPr="00F32787">
        <w:rPr>
          <w:rFonts w:ascii="Times New Roman" w:eastAsia="Times New Roman" w:hAnsi="Times New Roman" w:cs="Times New Roman"/>
          <w:sz w:val="24"/>
        </w:rPr>
        <w:t>notre désir d'apporter un élément de réponse à leurs questions spirituelles</w:t>
      </w:r>
      <w:r>
        <w:rPr>
          <w:rFonts w:ascii="Times New Roman" w:eastAsia="Times New Roman" w:hAnsi="Times New Roman" w:cs="Times New Roman"/>
          <w:sz w:val="24"/>
        </w:rPr>
        <w:t> ?</w:t>
      </w:r>
    </w:p>
    <w:p w14:paraId="651EFB30" w14:textId="77777777" w:rsidR="008053A7" w:rsidRDefault="008053A7" w:rsidP="008053A7">
      <w:pPr>
        <w:spacing w:after="572" w:line="265" w:lineRule="auto"/>
        <w:ind w:left="397" w:right="2" w:hanging="10"/>
        <w:jc w:val="center"/>
      </w:pPr>
      <w:r>
        <w:rPr>
          <w:color w:val="545454"/>
        </w:rPr>
        <w:t xml:space="preserve">__________________________________________________________________________ </w:t>
      </w:r>
    </w:p>
    <w:p w14:paraId="70973F25" w14:textId="77777777" w:rsidR="008053A7" w:rsidRDefault="008053A7" w:rsidP="008053A7">
      <w:pPr>
        <w:pStyle w:val="Titre2"/>
        <w:ind w:right="14"/>
      </w:pPr>
      <w:r>
        <w:t>Réunion 6</w:t>
      </w:r>
    </w:p>
    <w:p w14:paraId="755E5F0E" w14:textId="77777777" w:rsidR="008053A7" w:rsidRDefault="008053A7" w:rsidP="008053A7">
      <w:pPr>
        <w:pStyle w:val="Paragraphedeliste"/>
        <w:numPr>
          <w:ilvl w:val="0"/>
          <w:numId w:val="9"/>
        </w:numPr>
        <w:spacing w:after="264" w:line="248" w:lineRule="auto"/>
        <w:jc w:val="both"/>
      </w:pPr>
      <w:r>
        <w:t xml:space="preserve">Quel passage retient notre attention ? </w:t>
      </w:r>
    </w:p>
    <w:p w14:paraId="40719C97" w14:textId="77777777" w:rsidR="008053A7" w:rsidRDefault="008053A7" w:rsidP="008053A7">
      <w:pPr>
        <w:pStyle w:val="Paragraphedeliste"/>
        <w:numPr>
          <w:ilvl w:val="0"/>
          <w:numId w:val="9"/>
        </w:numPr>
        <w:spacing w:after="148" w:line="248" w:lineRule="auto"/>
        <w:jc w:val="both"/>
      </w:pPr>
      <w:r>
        <w:t xml:space="preserve">Comment comprenons-nous cette phrase : </w:t>
      </w:r>
      <w:r w:rsidRPr="002867CA">
        <w:rPr>
          <w:b/>
          <w:i/>
        </w:rPr>
        <w:t>« Le Paradis, c'est aussi maintenant</w:t>
      </w:r>
      <w:r w:rsidRPr="002867CA">
        <w:rPr>
          <w:b/>
        </w:rPr>
        <w:t>. »</w:t>
      </w:r>
      <w:r>
        <w:t xml:space="preserve"> (</w:t>
      </w:r>
      <w:proofErr w:type="gramStart"/>
      <w:r>
        <w:t>page</w:t>
      </w:r>
      <w:proofErr w:type="gramEnd"/>
      <w:r>
        <w:t xml:space="preserve"> 79) </w:t>
      </w:r>
    </w:p>
    <w:p w14:paraId="6191141C" w14:textId="77777777" w:rsidR="008053A7" w:rsidRPr="00965932" w:rsidRDefault="008053A7" w:rsidP="008053A7">
      <w:pPr>
        <w:pStyle w:val="Paragraphedeliste"/>
        <w:numPr>
          <w:ilvl w:val="0"/>
          <w:numId w:val="9"/>
        </w:numPr>
        <w:spacing w:after="232" w:line="241" w:lineRule="auto"/>
        <w:jc w:val="both"/>
      </w:pPr>
      <w:r>
        <w:t xml:space="preserve">Que pensons-nous de la phrase : </w:t>
      </w:r>
      <w:r w:rsidRPr="002867CA">
        <w:rPr>
          <w:b/>
          <w:i/>
        </w:rPr>
        <w:t xml:space="preserve">« Si nous pensons - et c'est là où le croyant est très fort - que tout ce que nous vivons aujourd'hui, ce soir, </w:t>
      </w:r>
      <w:proofErr w:type="gramStart"/>
      <w:r w:rsidRPr="002867CA">
        <w:rPr>
          <w:b/>
          <w:i/>
        </w:rPr>
        <w:t>a</w:t>
      </w:r>
      <w:proofErr w:type="gramEnd"/>
      <w:r w:rsidRPr="002867CA">
        <w:rPr>
          <w:b/>
          <w:i/>
        </w:rPr>
        <w:t xml:space="preserve"> valeur d'éternité, tout acte de justice et d'amour comptera éternellement </w:t>
      </w:r>
      <w:r w:rsidRPr="002867CA">
        <w:rPr>
          <w:b/>
        </w:rPr>
        <w:t xml:space="preserve">» </w:t>
      </w:r>
    </w:p>
    <w:p w14:paraId="15BD6C69" w14:textId="77777777" w:rsidR="008053A7" w:rsidRPr="00965932" w:rsidRDefault="008053A7" w:rsidP="008053A7">
      <w:pPr>
        <w:pStyle w:val="Paragraphedeliste"/>
        <w:numPr>
          <w:ilvl w:val="0"/>
          <w:numId w:val="9"/>
        </w:numPr>
        <w:spacing w:after="232" w:line="241" w:lineRule="auto"/>
        <w:jc w:val="both"/>
      </w:pPr>
      <w:r w:rsidRPr="00965932">
        <w:rPr>
          <w:rFonts w:ascii="Times New Roman" w:eastAsia="Times New Roman" w:hAnsi="Times New Roman" w:cs="Times New Roman"/>
          <w:b/>
          <w:sz w:val="24"/>
        </w:rPr>
        <w:t xml:space="preserve">La communion avec les disparus </w:t>
      </w:r>
      <w:r w:rsidRPr="00965932">
        <w:rPr>
          <w:rFonts w:ascii="Times New Roman" w:eastAsia="Times New Roman" w:hAnsi="Times New Roman" w:cs="Times New Roman"/>
          <w:sz w:val="24"/>
        </w:rPr>
        <w:t>P 71 « Je crois à la proximité des êtres chers qui nous ont quittés ; c'est la communion des saints »</w:t>
      </w:r>
      <w:r>
        <w:rPr>
          <w:rFonts w:ascii="Times New Roman" w:eastAsia="Times New Roman" w:hAnsi="Times New Roman" w:cs="Times New Roman"/>
          <w:sz w:val="24"/>
        </w:rPr>
        <w:t xml:space="preserve"> : </w:t>
      </w:r>
      <w:r w:rsidRPr="00965932">
        <w:rPr>
          <w:rFonts w:ascii="Times New Roman" w:eastAsia="Times New Roman" w:hAnsi="Times New Roman" w:cs="Times New Roman"/>
          <w:sz w:val="24"/>
        </w:rPr>
        <w:t>Que croyons-nous, chacun ? Comment vivions-nous jusqu'à présent la communion des saints ? Quelles perspectives nouvelles s'ouvrent à nous après cette lecture ?</w:t>
      </w:r>
    </w:p>
    <w:p w14:paraId="1EF4C3C0" w14:textId="77777777" w:rsidR="008053A7" w:rsidRPr="00965932" w:rsidRDefault="008053A7" w:rsidP="008053A7">
      <w:pPr>
        <w:pStyle w:val="Paragraphedeliste"/>
        <w:numPr>
          <w:ilvl w:val="0"/>
          <w:numId w:val="9"/>
        </w:numPr>
        <w:spacing w:after="232" w:line="241" w:lineRule="auto"/>
        <w:jc w:val="both"/>
      </w:pPr>
      <w:r w:rsidRPr="00965932">
        <w:rPr>
          <w:rFonts w:ascii="Times New Roman" w:eastAsia="Times New Roman" w:hAnsi="Times New Roman" w:cs="Times New Roman"/>
          <w:b/>
          <w:sz w:val="24"/>
        </w:rPr>
        <w:t>La rencontre avec l'Amour</w:t>
      </w:r>
      <w:r w:rsidRPr="00965932">
        <w:rPr>
          <w:rFonts w:ascii="Times New Roman" w:eastAsia="Times New Roman" w:hAnsi="Times New Roman" w:cs="Times New Roman"/>
          <w:sz w:val="24"/>
        </w:rPr>
        <w:t xml:space="preserve"> p 73 « Je sais qu'un grand amour m'attend » ... St Jean de la croix</w:t>
      </w:r>
      <w:r>
        <w:rPr>
          <w:rFonts w:ascii="Times New Roman" w:eastAsia="Times New Roman" w:hAnsi="Times New Roman" w:cs="Times New Roman"/>
          <w:sz w:val="24"/>
        </w:rPr>
        <w:t xml:space="preserve">. </w:t>
      </w:r>
      <w:proofErr w:type="gramStart"/>
      <w:r w:rsidRPr="00965932">
        <w:rPr>
          <w:rFonts w:ascii="Times New Roman" w:eastAsia="Times New Roman" w:hAnsi="Times New Roman" w:cs="Times New Roman"/>
          <w:sz w:val="24"/>
        </w:rPr>
        <w:t>p</w:t>
      </w:r>
      <w:r>
        <w:rPr>
          <w:rFonts w:ascii="Times New Roman" w:eastAsia="Times New Roman" w:hAnsi="Times New Roman" w:cs="Times New Roman"/>
          <w:sz w:val="24"/>
        </w:rPr>
        <w:t>age</w:t>
      </w:r>
      <w:proofErr w:type="gramEnd"/>
      <w:r w:rsidRPr="00965932">
        <w:rPr>
          <w:rFonts w:ascii="Times New Roman" w:eastAsia="Times New Roman" w:hAnsi="Times New Roman" w:cs="Times New Roman"/>
          <w:sz w:val="24"/>
        </w:rPr>
        <w:t xml:space="preserve"> 74 « Celui qui a su s'appauvrir et préparer son départ de la terre épouse la mort avant qu'elle n'arrive »</w:t>
      </w:r>
      <w:r>
        <w:rPr>
          <w:rFonts w:ascii="Times New Roman" w:eastAsia="Times New Roman" w:hAnsi="Times New Roman" w:cs="Times New Roman"/>
          <w:sz w:val="24"/>
        </w:rPr>
        <w:t xml:space="preserve">. </w:t>
      </w:r>
      <w:r w:rsidRPr="00965932">
        <w:rPr>
          <w:rFonts w:ascii="Times New Roman" w:eastAsia="Times New Roman" w:hAnsi="Times New Roman" w:cs="Times New Roman"/>
          <w:sz w:val="24"/>
        </w:rPr>
        <w:t xml:space="preserve">Quelle résonance cette phrase a-t-elle pour nous ? </w:t>
      </w:r>
    </w:p>
    <w:p w14:paraId="2F065ACB" w14:textId="77777777" w:rsidR="008053A7" w:rsidRDefault="008053A7" w:rsidP="008053A7">
      <w:pPr>
        <w:pStyle w:val="Paragraphedeliste"/>
        <w:numPr>
          <w:ilvl w:val="0"/>
          <w:numId w:val="9"/>
        </w:numPr>
        <w:spacing w:after="232" w:line="241" w:lineRule="auto"/>
        <w:jc w:val="both"/>
      </w:pPr>
      <w:r w:rsidRPr="00965932">
        <w:rPr>
          <w:rFonts w:ascii="Times New Roman" w:eastAsia="Times New Roman" w:hAnsi="Times New Roman" w:cs="Times New Roman"/>
          <w:b/>
          <w:sz w:val="24"/>
        </w:rPr>
        <w:t xml:space="preserve">Purgatoire, jugement dernier, enfer, paradis... </w:t>
      </w:r>
    </w:p>
    <w:p w14:paraId="21D5E082" w14:textId="77777777" w:rsidR="008053A7" w:rsidRDefault="008053A7" w:rsidP="008053A7">
      <w:pPr>
        <w:numPr>
          <w:ilvl w:val="1"/>
          <w:numId w:val="5"/>
        </w:numPr>
        <w:spacing w:after="15" w:line="249" w:lineRule="auto"/>
        <w:ind w:right="357" w:firstLine="6"/>
      </w:pPr>
      <w:r>
        <w:rPr>
          <w:rFonts w:ascii="Times New Roman" w:eastAsia="Times New Roman" w:hAnsi="Times New Roman" w:cs="Times New Roman"/>
          <w:sz w:val="24"/>
        </w:rPr>
        <w:t xml:space="preserve">Quelle est la position actuelle de l'Église sur le purgatoire ? </w:t>
      </w:r>
    </w:p>
    <w:p w14:paraId="2512AF00" w14:textId="77777777" w:rsidR="008053A7" w:rsidRDefault="008053A7" w:rsidP="008053A7">
      <w:pPr>
        <w:numPr>
          <w:ilvl w:val="1"/>
          <w:numId w:val="5"/>
        </w:numPr>
        <w:spacing w:after="15" w:line="249" w:lineRule="auto"/>
        <w:ind w:right="357" w:firstLine="6"/>
      </w:pPr>
      <w:r>
        <w:rPr>
          <w:rFonts w:ascii="Times New Roman" w:eastAsia="Times New Roman" w:hAnsi="Times New Roman" w:cs="Times New Roman"/>
          <w:sz w:val="24"/>
        </w:rPr>
        <w:t xml:space="preserve">L'enfer : réfléchissons à propos du passage que Jean-Paul II a osé écrire (p77) </w:t>
      </w:r>
    </w:p>
    <w:p w14:paraId="58D04952" w14:textId="77777777" w:rsidR="008053A7" w:rsidRDefault="008053A7" w:rsidP="008053A7">
      <w:pPr>
        <w:numPr>
          <w:ilvl w:val="1"/>
          <w:numId w:val="5"/>
        </w:numPr>
        <w:spacing w:after="15" w:line="249" w:lineRule="auto"/>
        <w:ind w:right="357" w:hanging="559"/>
      </w:pPr>
      <w:r>
        <w:rPr>
          <w:rFonts w:ascii="Times New Roman" w:eastAsia="Times New Roman" w:hAnsi="Times New Roman" w:cs="Times New Roman"/>
          <w:sz w:val="24"/>
        </w:rPr>
        <w:t>Nous avançons dans la connaissance de Dieu : d'un Dieu justicier, l'Église est passée à un Dieu d'amour. En quoi est-ce que cela peut faire évoluer notre pensée sur l'enfer ?                Avons-nous conscience que l'humanité progresse dans sa découverte de Dieu, et cela depuis Abraham ? Les grands saints ont souvent eu de belles intuitions qui sont admises maintenant. Ce sont nos aînés dans la foi.</w:t>
      </w:r>
    </w:p>
    <w:p w14:paraId="4999C314" w14:textId="77777777" w:rsidR="008053A7" w:rsidRPr="00F32787" w:rsidRDefault="008053A7" w:rsidP="008053A7">
      <w:pPr>
        <w:pStyle w:val="Paragraphedeliste"/>
        <w:numPr>
          <w:ilvl w:val="0"/>
          <w:numId w:val="9"/>
        </w:numPr>
        <w:spacing w:after="232" w:line="241" w:lineRule="auto"/>
        <w:jc w:val="both"/>
      </w:pPr>
      <w:r>
        <w:rPr>
          <w:rFonts w:ascii="Times New Roman" w:eastAsia="Times New Roman" w:hAnsi="Times New Roman" w:cs="Times New Roman"/>
          <w:sz w:val="24"/>
        </w:rPr>
        <w:t>Le sacrement des malades, quelle expérience en avons-nous ?</w:t>
      </w:r>
    </w:p>
    <w:p w14:paraId="2ADDAC82" w14:textId="77777777" w:rsidR="008053A7" w:rsidRDefault="008053A7" w:rsidP="008053A7">
      <w:pPr>
        <w:numPr>
          <w:ilvl w:val="0"/>
          <w:numId w:val="9"/>
        </w:numPr>
        <w:spacing w:after="269" w:line="249" w:lineRule="auto"/>
      </w:pPr>
      <w:r>
        <w:rPr>
          <w:rFonts w:ascii="Times New Roman" w:eastAsia="Times New Roman" w:hAnsi="Times New Roman" w:cs="Times New Roman"/>
          <w:sz w:val="24"/>
        </w:rPr>
        <w:t xml:space="preserve">Notre propre mort, y pensons-nous et comment ? </w:t>
      </w:r>
    </w:p>
    <w:p w14:paraId="152FD3B1" w14:textId="77777777" w:rsidR="008053A7" w:rsidRDefault="008053A7" w:rsidP="008053A7">
      <w:pPr>
        <w:numPr>
          <w:ilvl w:val="0"/>
          <w:numId w:val="9"/>
        </w:numPr>
        <w:spacing w:after="269" w:line="249" w:lineRule="auto"/>
      </w:pPr>
      <w:r>
        <w:rPr>
          <w:rFonts w:ascii="Times New Roman" w:eastAsia="Times New Roman" w:hAnsi="Times New Roman" w:cs="Times New Roman"/>
          <w:sz w:val="24"/>
        </w:rPr>
        <w:lastRenderedPageBreak/>
        <w:t>Accompagner ceux qui vont mourir, quelle expérience ?</w:t>
      </w:r>
    </w:p>
    <w:p w14:paraId="66D8E652" w14:textId="77777777" w:rsidR="008053A7" w:rsidRDefault="008053A7" w:rsidP="008053A7">
      <w:pPr>
        <w:spacing w:after="572" w:line="265" w:lineRule="auto"/>
        <w:ind w:left="397" w:right="2" w:hanging="10"/>
        <w:jc w:val="center"/>
      </w:pPr>
      <w:r>
        <w:rPr>
          <w:color w:val="545454"/>
        </w:rPr>
        <w:t xml:space="preserve">__________________________________________________________________________ </w:t>
      </w:r>
    </w:p>
    <w:p w14:paraId="2A08BA65" w14:textId="77777777" w:rsidR="008053A7" w:rsidRDefault="008053A7" w:rsidP="008053A7">
      <w:pPr>
        <w:pStyle w:val="Titre2"/>
        <w:ind w:right="14"/>
      </w:pPr>
      <w:r>
        <w:t xml:space="preserve">Réunion 7 </w:t>
      </w:r>
    </w:p>
    <w:p w14:paraId="2BE39008" w14:textId="77777777" w:rsidR="008053A7" w:rsidRDefault="008053A7" w:rsidP="008053A7">
      <w:pPr>
        <w:spacing w:after="103" w:line="361" w:lineRule="auto"/>
        <w:ind w:left="403" w:right="2840" w:firstLine="3523"/>
        <w:jc w:val="both"/>
      </w:pPr>
    </w:p>
    <w:p w14:paraId="5419467E" w14:textId="77777777" w:rsidR="008053A7" w:rsidRDefault="008053A7" w:rsidP="008053A7">
      <w:pPr>
        <w:pStyle w:val="Paragraphedeliste"/>
        <w:numPr>
          <w:ilvl w:val="0"/>
          <w:numId w:val="10"/>
        </w:numPr>
        <w:spacing w:after="108" w:line="248" w:lineRule="auto"/>
        <w:jc w:val="both"/>
      </w:pPr>
      <w:r>
        <w:t>Pages 81 à 85 : c'est la conclusion du livre "</w:t>
      </w:r>
      <w:r w:rsidRPr="002867CA">
        <w:rPr>
          <w:b/>
        </w:rPr>
        <w:t>La vieillesse, un émerveillement</w:t>
      </w:r>
      <w:r>
        <w:t xml:space="preserve">". Qu'est-ce qui retient notre attention dans cette conclusion ? </w:t>
      </w:r>
    </w:p>
    <w:p w14:paraId="68B22377" w14:textId="77777777" w:rsidR="008053A7" w:rsidRDefault="008053A7" w:rsidP="008053A7">
      <w:pPr>
        <w:pStyle w:val="Paragraphedeliste"/>
        <w:numPr>
          <w:ilvl w:val="0"/>
          <w:numId w:val="10"/>
        </w:numPr>
        <w:spacing w:after="105" w:line="248" w:lineRule="auto"/>
        <w:jc w:val="both"/>
      </w:pPr>
      <w:r>
        <w:t xml:space="preserve">Pages 87 à 89 : Récapitulatif des conseils donnés dans ce livre par Guy Gilbert. Proposition : choisir chacun deux conseils et dire pourquoi ils nous paraissent importants. </w:t>
      </w:r>
    </w:p>
    <w:p w14:paraId="15078851" w14:textId="77777777" w:rsidR="008053A7" w:rsidRPr="00965932" w:rsidRDefault="008053A7" w:rsidP="008053A7">
      <w:pPr>
        <w:pStyle w:val="Paragraphedeliste"/>
        <w:numPr>
          <w:ilvl w:val="0"/>
          <w:numId w:val="10"/>
        </w:numPr>
        <w:spacing w:after="105" w:line="248" w:lineRule="auto"/>
        <w:jc w:val="both"/>
      </w:pPr>
      <w:r w:rsidRPr="00965932">
        <w:rPr>
          <w:rFonts w:ascii="Times New Roman" w:eastAsia="Times New Roman" w:hAnsi="Times New Roman" w:cs="Times New Roman"/>
          <w:b/>
          <w:sz w:val="24"/>
        </w:rPr>
        <w:t xml:space="preserve">Quelles expériences avons-nous des sépultures </w:t>
      </w:r>
      <w:r w:rsidRPr="00965932">
        <w:rPr>
          <w:rFonts w:ascii="Times New Roman" w:eastAsia="Times New Roman" w:hAnsi="Times New Roman" w:cs="Times New Roman"/>
          <w:sz w:val="24"/>
        </w:rPr>
        <w:t xml:space="preserve">dans nos familles, chez nos amis et dans le service paroissial des sépultures ? </w:t>
      </w:r>
    </w:p>
    <w:p w14:paraId="5D05371C" w14:textId="77777777" w:rsidR="008053A7" w:rsidRPr="00834305" w:rsidRDefault="008053A7" w:rsidP="008053A7">
      <w:pPr>
        <w:pStyle w:val="Paragraphedeliste"/>
        <w:numPr>
          <w:ilvl w:val="0"/>
          <w:numId w:val="10"/>
        </w:numPr>
        <w:spacing w:after="105" w:line="248" w:lineRule="auto"/>
        <w:jc w:val="both"/>
      </w:pPr>
      <w:r w:rsidRPr="00965932">
        <w:rPr>
          <w:rFonts w:ascii="Times New Roman" w:eastAsia="Times New Roman" w:hAnsi="Times New Roman" w:cs="Times New Roman"/>
          <w:b/>
          <w:sz w:val="24"/>
        </w:rPr>
        <w:t>Notre propre enterrement</w:t>
      </w:r>
      <w:r>
        <w:rPr>
          <w:rFonts w:ascii="Times New Roman" w:eastAsia="Times New Roman" w:hAnsi="Times New Roman" w:cs="Times New Roman"/>
          <w:sz w:val="24"/>
        </w:rPr>
        <w:t xml:space="preserve"> : </w:t>
      </w:r>
      <w:r w:rsidRPr="00965932">
        <w:rPr>
          <w:rFonts w:ascii="Times New Roman" w:eastAsia="Times New Roman" w:hAnsi="Times New Roman" w:cs="Times New Roman"/>
          <w:sz w:val="24"/>
        </w:rPr>
        <w:t xml:space="preserve">Comment l'envisageons-nous ? - Cérémonie préparée d'avance par nous ? - Choix du lieu ? - </w:t>
      </w:r>
      <w:proofErr w:type="gramStart"/>
      <w:r w:rsidRPr="00965932">
        <w:rPr>
          <w:rFonts w:ascii="Times New Roman" w:eastAsia="Times New Roman" w:hAnsi="Times New Roman" w:cs="Times New Roman"/>
          <w:sz w:val="24"/>
        </w:rPr>
        <w:t>Crémation?</w:t>
      </w:r>
      <w:proofErr w:type="gramEnd"/>
      <w:r w:rsidRPr="00965932">
        <w:rPr>
          <w:rFonts w:ascii="Times New Roman" w:eastAsia="Times New Roman" w:hAnsi="Times New Roman" w:cs="Times New Roman"/>
          <w:sz w:val="24"/>
        </w:rPr>
        <w:t xml:space="preserve"> Etc... </w:t>
      </w:r>
    </w:p>
    <w:p w14:paraId="2C20030B" w14:textId="77777777" w:rsidR="008053A7" w:rsidRDefault="008053A7" w:rsidP="008053A7">
      <w:pPr>
        <w:pStyle w:val="Paragraphedeliste"/>
        <w:numPr>
          <w:ilvl w:val="0"/>
          <w:numId w:val="10"/>
        </w:numPr>
        <w:spacing w:after="105" w:line="248" w:lineRule="auto"/>
        <w:jc w:val="both"/>
      </w:pPr>
      <w:r w:rsidRPr="00834305">
        <w:rPr>
          <w:rFonts w:ascii="Times New Roman" w:eastAsia="Times New Roman" w:hAnsi="Times New Roman" w:cs="Times New Roman"/>
          <w:b/>
          <w:sz w:val="24"/>
        </w:rPr>
        <w:t xml:space="preserve">Page 84 « ... une vraie fête pleine d'Espérance et de joie » </w:t>
      </w:r>
      <w:r w:rsidRPr="00834305">
        <w:rPr>
          <w:sz w:val="24"/>
        </w:rPr>
        <w:t>–</w:t>
      </w:r>
      <w:r w:rsidRPr="00834305">
        <w:rPr>
          <w:rFonts w:ascii="Arial" w:eastAsia="Arial" w:hAnsi="Arial" w:cs="Arial"/>
          <w:sz w:val="24"/>
        </w:rPr>
        <w:t xml:space="preserve"> </w:t>
      </w:r>
      <w:r w:rsidRPr="00834305">
        <w:rPr>
          <w:rFonts w:ascii="Times New Roman" w:eastAsia="Times New Roman" w:hAnsi="Times New Roman" w:cs="Times New Roman"/>
          <w:sz w:val="24"/>
        </w:rPr>
        <w:t xml:space="preserve">Comment faire pour qu'il en soit ainsi ? </w:t>
      </w:r>
    </w:p>
    <w:p w14:paraId="6321769D" w14:textId="77777777" w:rsidR="008053A7" w:rsidRDefault="008053A7" w:rsidP="008053A7">
      <w:pPr>
        <w:numPr>
          <w:ilvl w:val="0"/>
          <w:numId w:val="10"/>
        </w:numPr>
        <w:spacing w:after="269" w:line="249" w:lineRule="auto"/>
      </w:pPr>
      <w:r>
        <w:rPr>
          <w:rFonts w:ascii="Times New Roman" w:eastAsia="Times New Roman" w:hAnsi="Times New Roman" w:cs="Times New Roman"/>
          <w:sz w:val="24"/>
        </w:rPr>
        <w:t xml:space="preserve">Que veut dire pour chacun de nous "se préparer à la mort" ? </w:t>
      </w:r>
    </w:p>
    <w:p w14:paraId="15D05907" w14:textId="77777777" w:rsidR="008053A7" w:rsidRPr="008053A7" w:rsidRDefault="008053A7" w:rsidP="008053A7">
      <w:pPr>
        <w:numPr>
          <w:ilvl w:val="0"/>
          <w:numId w:val="10"/>
        </w:numPr>
        <w:spacing w:after="269" w:line="249" w:lineRule="auto"/>
      </w:pPr>
      <w:r>
        <w:rPr>
          <w:rFonts w:ascii="Times New Roman" w:eastAsia="Times New Roman" w:hAnsi="Times New Roman" w:cs="Times New Roman"/>
          <w:sz w:val="24"/>
        </w:rPr>
        <w:t>Faisons-nous vraiment commencer l'éternité aujourd'hui, ici et maintenant ?</w:t>
      </w:r>
    </w:p>
    <w:p w14:paraId="74F41BE9" w14:textId="77777777" w:rsidR="00117871" w:rsidRDefault="008053A7" w:rsidP="008053A7">
      <w:pPr>
        <w:numPr>
          <w:ilvl w:val="0"/>
          <w:numId w:val="10"/>
        </w:numPr>
        <w:spacing w:after="269" w:line="249" w:lineRule="auto"/>
      </w:pPr>
      <w:r w:rsidRPr="008053A7">
        <w:rPr>
          <w:rFonts w:ascii="Times New Roman" w:eastAsia="Times New Roman" w:hAnsi="Times New Roman" w:cs="Times New Roman"/>
          <w:sz w:val="24"/>
        </w:rPr>
        <w:t xml:space="preserve">Croyons-nous que notre mort </w:t>
      </w:r>
      <w:proofErr w:type="gramStart"/>
      <w:r w:rsidRPr="008053A7">
        <w:rPr>
          <w:rFonts w:ascii="Times New Roman" w:eastAsia="Times New Roman" w:hAnsi="Times New Roman" w:cs="Times New Roman"/>
          <w:sz w:val="24"/>
        </w:rPr>
        <w:t>sera</w:t>
      </w:r>
      <w:proofErr w:type="gramEnd"/>
      <w:r w:rsidRPr="008053A7">
        <w:rPr>
          <w:rFonts w:ascii="Times New Roman" w:eastAsia="Times New Roman" w:hAnsi="Times New Roman" w:cs="Times New Roman"/>
          <w:sz w:val="24"/>
        </w:rPr>
        <w:t xml:space="preserve"> un passage vers une merveilleuse rencontre ?</w:t>
      </w:r>
    </w:p>
    <w:sectPr w:rsidR="00117871" w:rsidSect="0014174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33182"/>
    <w:multiLevelType w:val="hybridMultilevel"/>
    <w:tmpl w:val="F5682ECC"/>
    <w:lvl w:ilvl="0" w:tplc="C0AAC3C0">
      <w:start w:val="1"/>
      <w:numFmt w:val="bullet"/>
      <w:lvlText w:val="•"/>
      <w:lvlJc w:val="left"/>
      <w:pPr>
        <w:ind w:left="1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FA84D6">
      <w:start w:val="1"/>
      <w:numFmt w:val="bullet"/>
      <w:lvlText w:val="o"/>
      <w:lvlJc w:val="left"/>
      <w:pPr>
        <w:ind w:left="1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FE9B92">
      <w:start w:val="1"/>
      <w:numFmt w:val="bullet"/>
      <w:lvlText w:val="▪"/>
      <w:lvlJc w:val="left"/>
      <w:pPr>
        <w:ind w:left="2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BC19EA">
      <w:start w:val="1"/>
      <w:numFmt w:val="bullet"/>
      <w:lvlText w:val="•"/>
      <w:lvlJc w:val="left"/>
      <w:pPr>
        <w:ind w:left="28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4E9F0E">
      <w:start w:val="1"/>
      <w:numFmt w:val="bullet"/>
      <w:lvlText w:val="o"/>
      <w:lvlJc w:val="left"/>
      <w:pPr>
        <w:ind w:left="36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242736">
      <w:start w:val="1"/>
      <w:numFmt w:val="bullet"/>
      <w:lvlText w:val="▪"/>
      <w:lvlJc w:val="left"/>
      <w:pPr>
        <w:ind w:left="43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A4C0DA">
      <w:start w:val="1"/>
      <w:numFmt w:val="bullet"/>
      <w:lvlText w:val="•"/>
      <w:lvlJc w:val="left"/>
      <w:pPr>
        <w:ind w:left="50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965780">
      <w:start w:val="1"/>
      <w:numFmt w:val="bullet"/>
      <w:lvlText w:val="o"/>
      <w:lvlJc w:val="left"/>
      <w:pPr>
        <w:ind w:left="57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E6C062">
      <w:start w:val="1"/>
      <w:numFmt w:val="bullet"/>
      <w:lvlText w:val="▪"/>
      <w:lvlJc w:val="left"/>
      <w:pPr>
        <w:ind w:left="64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8C27D2F"/>
    <w:multiLevelType w:val="hybridMultilevel"/>
    <w:tmpl w:val="6D3E7FE6"/>
    <w:lvl w:ilvl="0" w:tplc="1F3224A2">
      <w:start w:val="1"/>
      <w:numFmt w:val="bullet"/>
      <w:lvlText w:val="•"/>
      <w:lvlJc w:val="left"/>
      <w:pPr>
        <w:ind w:left="7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18C70A">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12DFDA">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9EBBEE">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84D2B0">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3EE0C8">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3A684E">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10E99E">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B0DE9E">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A96C6D"/>
    <w:multiLevelType w:val="hybridMultilevel"/>
    <w:tmpl w:val="58BEDDEC"/>
    <w:lvl w:ilvl="0" w:tplc="040C0001">
      <w:start w:val="1"/>
      <w:numFmt w:val="bullet"/>
      <w:lvlText w:val=""/>
      <w:lvlJc w:val="left"/>
      <w:pPr>
        <w:ind w:left="1123" w:hanging="360"/>
      </w:pPr>
      <w:rPr>
        <w:rFonts w:ascii="Symbol" w:hAnsi="Symbol" w:hint="default"/>
      </w:rPr>
    </w:lvl>
    <w:lvl w:ilvl="1" w:tplc="040C0003">
      <w:start w:val="1"/>
      <w:numFmt w:val="bullet"/>
      <w:lvlText w:val="o"/>
      <w:lvlJc w:val="left"/>
      <w:pPr>
        <w:ind w:left="1843" w:hanging="360"/>
      </w:pPr>
      <w:rPr>
        <w:rFonts w:ascii="Courier New" w:hAnsi="Courier New" w:cs="Courier New" w:hint="default"/>
      </w:rPr>
    </w:lvl>
    <w:lvl w:ilvl="2" w:tplc="040C0005" w:tentative="1">
      <w:start w:val="1"/>
      <w:numFmt w:val="bullet"/>
      <w:lvlText w:val=""/>
      <w:lvlJc w:val="left"/>
      <w:pPr>
        <w:ind w:left="2563" w:hanging="360"/>
      </w:pPr>
      <w:rPr>
        <w:rFonts w:ascii="Wingdings" w:hAnsi="Wingdings" w:hint="default"/>
      </w:rPr>
    </w:lvl>
    <w:lvl w:ilvl="3" w:tplc="040C0001" w:tentative="1">
      <w:start w:val="1"/>
      <w:numFmt w:val="bullet"/>
      <w:lvlText w:val=""/>
      <w:lvlJc w:val="left"/>
      <w:pPr>
        <w:ind w:left="3283" w:hanging="360"/>
      </w:pPr>
      <w:rPr>
        <w:rFonts w:ascii="Symbol" w:hAnsi="Symbol" w:hint="default"/>
      </w:rPr>
    </w:lvl>
    <w:lvl w:ilvl="4" w:tplc="040C0003" w:tentative="1">
      <w:start w:val="1"/>
      <w:numFmt w:val="bullet"/>
      <w:lvlText w:val="o"/>
      <w:lvlJc w:val="left"/>
      <w:pPr>
        <w:ind w:left="4003" w:hanging="360"/>
      </w:pPr>
      <w:rPr>
        <w:rFonts w:ascii="Courier New" w:hAnsi="Courier New" w:cs="Courier New" w:hint="default"/>
      </w:rPr>
    </w:lvl>
    <w:lvl w:ilvl="5" w:tplc="040C0005" w:tentative="1">
      <w:start w:val="1"/>
      <w:numFmt w:val="bullet"/>
      <w:lvlText w:val=""/>
      <w:lvlJc w:val="left"/>
      <w:pPr>
        <w:ind w:left="4723" w:hanging="360"/>
      </w:pPr>
      <w:rPr>
        <w:rFonts w:ascii="Wingdings" w:hAnsi="Wingdings" w:hint="default"/>
      </w:rPr>
    </w:lvl>
    <w:lvl w:ilvl="6" w:tplc="040C0001" w:tentative="1">
      <w:start w:val="1"/>
      <w:numFmt w:val="bullet"/>
      <w:lvlText w:val=""/>
      <w:lvlJc w:val="left"/>
      <w:pPr>
        <w:ind w:left="5443" w:hanging="360"/>
      </w:pPr>
      <w:rPr>
        <w:rFonts w:ascii="Symbol" w:hAnsi="Symbol" w:hint="default"/>
      </w:rPr>
    </w:lvl>
    <w:lvl w:ilvl="7" w:tplc="040C0003" w:tentative="1">
      <w:start w:val="1"/>
      <w:numFmt w:val="bullet"/>
      <w:lvlText w:val="o"/>
      <w:lvlJc w:val="left"/>
      <w:pPr>
        <w:ind w:left="6163" w:hanging="360"/>
      </w:pPr>
      <w:rPr>
        <w:rFonts w:ascii="Courier New" w:hAnsi="Courier New" w:cs="Courier New" w:hint="default"/>
      </w:rPr>
    </w:lvl>
    <w:lvl w:ilvl="8" w:tplc="040C0005" w:tentative="1">
      <w:start w:val="1"/>
      <w:numFmt w:val="bullet"/>
      <w:lvlText w:val=""/>
      <w:lvlJc w:val="left"/>
      <w:pPr>
        <w:ind w:left="6883" w:hanging="360"/>
      </w:pPr>
      <w:rPr>
        <w:rFonts w:ascii="Wingdings" w:hAnsi="Wingdings" w:hint="default"/>
      </w:rPr>
    </w:lvl>
  </w:abstractNum>
  <w:abstractNum w:abstractNumId="3" w15:restartNumberingAfterBreak="0">
    <w:nsid w:val="2860367D"/>
    <w:multiLevelType w:val="hybridMultilevel"/>
    <w:tmpl w:val="263AF162"/>
    <w:lvl w:ilvl="0" w:tplc="EF368F44">
      <w:start w:val="1"/>
      <w:numFmt w:val="bullet"/>
      <w:lvlText w:val="•"/>
      <w:lvlJc w:val="left"/>
      <w:pPr>
        <w:ind w:left="16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1D6F764">
      <w:start w:val="1"/>
      <w:numFmt w:val="bullet"/>
      <w:lvlText w:val="o"/>
      <w:lvlJc w:val="left"/>
      <w:pPr>
        <w:ind w:left="2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6E3576">
      <w:start w:val="1"/>
      <w:numFmt w:val="bullet"/>
      <w:lvlText w:val="▪"/>
      <w:lvlJc w:val="left"/>
      <w:pPr>
        <w:ind w:left="2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C0B97C">
      <w:start w:val="1"/>
      <w:numFmt w:val="bullet"/>
      <w:lvlText w:val="•"/>
      <w:lvlJc w:val="left"/>
      <w:pPr>
        <w:ind w:left="3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2237A6">
      <w:start w:val="1"/>
      <w:numFmt w:val="bullet"/>
      <w:lvlText w:val="o"/>
      <w:lvlJc w:val="left"/>
      <w:pPr>
        <w:ind w:left="4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5C2678">
      <w:start w:val="1"/>
      <w:numFmt w:val="bullet"/>
      <w:lvlText w:val="▪"/>
      <w:lvlJc w:val="left"/>
      <w:pPr>
        <w:ind w:left="4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9E30C4">
      <w:start w:val="1"/>
      <w:numFmt w:val="bullet"/>
      <w:lvlText w:val="•"/>
      <w:lvlJc w:val="left"/>
      <w:pPr>
        <w:ind w:left="5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D68600">
      <w:start w:val="1"/>
      <w:numFmt w:val="bullet"/>
      <w:lvlText w:val="o"/>
      <w:lvlJc w:val="left"/>
      <w:pPr>
        <w:ind w:left="6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7E01FA">
      <w:start w:val="1"/>
      <w:numFmt w:val="bullet"/>
      <w:lvlText w:val="▪"/>
      <w:lvlJc w:val="left"/>
      <w:pPr>
        <w:ind w:left="7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6CB3D0E"/>
    <w:multiLevelType w:val="hybridMultilevel"/>
    <w:tmpl w:val="22764F52"/>
    <w:lvl w:ilvl="0" w:tplc="040C0001">
      <w:start w:val="1"/>
      <w:numFmt w:val="bullet"/>
      <w:lvlText w:val=""/>
      <w:lvlJc w:val="left"/>
      <w:pPr>
        <w:ind w:left="1123" w:hanging="360"/>
      </w:pPr>
      <w:rPr>
        <w:rFonts w:ascii="Symbol" w:hAnsi="Symbol" w:hint="default"/>
      </w:rPr>
    </w:lvl>
    <w:lvl w:ilvl="1" w:tplc="040C0003">
      <w:start w:val="1"/>
      <w:numFmt w:val="bullet"/>
      <w:lvlText w:val="o"/>
      <w:lvlJc w:val="left"/>
      <w:pPr>
        <w:ind w:left="1843" w:hanging="360"/>
      </w:pPr>
      <w:rPr>
        <w:rFonts w:ascii="Courier New" w:hAnsi="Courier New" w:cs="Courier New" w:hint="default"/>
      </w:rPr>
    </w:lvl>
    <w:lvl w:ilvl="2" w:tplc="040C0005" w:tentative="1">
      <w:start w:val="1"/>
      <w:numFmt w:val="bullet"/>
      <w:lvlText w:val=""/>
      <w:lvlJc w:val="left"/>
      <w:pPr>
        <w:ind w:left="2563" w:hanging="360"/>
      </w:pPr>
      <w:rPr>
        <w:rFonts w:ascii="Wingdings" w:hAnsi="Wingdings" w:hint="default"/>
      </w:rPr>
    </w:lvl>
    <w:lvl w:ilvl="3" w:tplc="040C0001" w:tentative="1">
      <w:start w:val="1"/>
      <w:numFmt w:val="bullet"/>
      <w:lvlText w:val=""/>
      <w:lvlJc w:val="left"/>
      <w:pPr>
        <w:ind w:left="3283" w:hanging="360"/>
      </w:pPr>
      <w:rPr>
        <w:rFonts w:ascii="Symbol" w:hAnsi="Symbol" w:hint="default"/>
      </w:rPr>
    </w:lvl>
    <w:lvl w:ilvl="4" w:tplc="040C0003" w:tentative="1">
      <w:start w:val="1"/>
      <w:numFmt w:val="bullet"/>
      <w:lvlText w:val="o"/>
      <w:lvlJc w:val="left"/>
      <w:pPr>
        <w:ind w:left="4003" w:hanging="360"/>
      </w:pPr>
      <w:rPr>
        <w:rFonts w:ascii="Courier New" w:hAnsi="Courier New" w:cs="Courier New" w:hint="default"/>
      </w:rPr>
    </w:lvl>
    <w:lvl w:ilvl="5" w:tplc="040C0005" w:tentative="1">
      <w:start w:val="1"/>
      <w:numFmt w:val="bullet"/>
      <w:lvlText w:val=""/>
      <w:lvlJc w:val="left"/>
      <w:pPr>
        <w:ind w:left="4723" w:hanging="360"/>
      </w:pPr>
      <w:rPr>
        <w:rFonts w:ascii="Wingdings" w:hAnsi="Wingdings" w:hint="default"/>
      </w:rPr>
    </w:lvl>
    <w:lvl w:ilvl="6" w:tplc="040C0001" w:tentative="1">
      <w:start w:val="1"/>
      <w:numFmt w:val="bullet"/>
      <w:lvlText w:val=""/>
      <w:lvlJc w:val="left"/>
      <w:pPr>
        <w:ind w:left="5443" w:hanging="360"/>
      </w:pPr>
      <w:rPr>
        <w:rFonts w:ascii="Symbol" w:hAnsi="Symbol" w:hint="default"/>
      </w:rPr>
    </w:lvl>
    <w:lvl w:ilvl="7" w:tplc="040C0003" w:tentative="1">
      <w:start w:val="1"/>
      <w:numFmt w:val="bullet"/>
      <w:lvlText w:val="o"/>
      <w:lvlJc w:val="left"/>
      <w:pPr>
        <w:ind w:left="6163" w:hanging="360"/>
      </w:pPr>
      <w:rPr>
        <w:rFonts w:ascii="Courier New" w:hAnsi="Courier New" w:cs="Courier New" w:hint="default"/>
      </w:rPr>
    </w:lvl>
    <w:lvl w:ilvl="8" w:tplc="040C0005" w:tentative="1">
      <w:start w:val="1"/>
      <w:numFmt w:val="bullet"/>
      <w:lvlText w:val=""/>
      <w:lvlJc w:val="left"/>
      <w:pPr>
        <w:ind w:left="6883" w:hanging="360"/>
      </w:pPr>
      <w:rPr>
        <w:rFonts w:ascii="Wingdings" w:hAnsi="Wingdings" w:hint="default"/>
      </w:rPr>
    </w:lvl>
  </w:abstractNum>
  <w:abstractNum w:abstractNumId="5" w15:restartNumberingAfterBreak="0">
    <w:nsid w:val="45811F21"/>
    <w:multiLevelType w:val="hybridMultilevel"/>
    <w:tmpl w:val="F4367006"/>
    <w:lvl w:ilvl="0" w:tplc="FE5E0AB4">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84AE7C4">
      <w:start w:val="1"/>
      <w:numFmt w:val="bullet"/>
      <w:lvlText w:val="–"/>
      <w:lvlJc w:val="left"/>
      <w:pPr>
        <w:ind w:left="6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A1A09AA">
      <w:start w:val="1"/>
      <w:numFmt w:val="bullet"/>
      <w:lvlText w:val="▪"/>
      <w:lvlJc w:val="left"/>
      <w:pPr>
        <w:ind w:left="1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1E2FD68">
      <w:start w:val="1"/>
      <w:numFmt w:val="bullet"/>
      <w:lvlText w:val="•"/>
      <w:lvlJc w:val="left"/>
      <w:pPr>
        <w:ind w:left="2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CC05C42">
      <w:start w:val="1"/>
      <w:numFmt w:val="bullet"/>
      <w:lvlText w:val="o"/>
      <w:lvlJc w:val="left"/>
      <w:pPr>
        <w:ind w:left="3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2382C62">
      <w:start w:val="1"/>
      <w:numFmt w:val="bullet"/>
      <w:lvlText w:val="▪"/>
      <w:lvlJc w:val="left"/>
      <w:pPr>
        <w:ind w:left="38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A008CE4">
      <w:start w:val="1"/>
      <w:numFmt w:val="bullet"/>
      <w:lvlText w:val="•"/>
      <w:lvlJc w:val="left"/>
      <w:pPr>
        <w:ind w:left="45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2902E60">
      <w:start w:val="1"/>
      <w:numFmt w:val="bullet"/>
      <w:lvlText w:val="o"/>
      <w:lvlJc w:val="left"/>
      <w:pPr>
        <w:ind w:left="52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8322628">
      <w:start w:val="1"/>
      <w:numFmt w:val="bullet"/>
      <w:lvlText w:val="▪"/>
      <w:lvlJc w:val="left"/>
      <w:pPr>
        <w:ind w:left="60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6306678"/>
    <w:multiLevelType w:val="hybridMultilevel"/>
    <w:tmpl w:val="78086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6C62A9A"/>
    <w:multiLevelType w:val="hybridMultilevel"/>
    <w:tmpl w:val="38C6954A"/>
    <w:lvl w:ilvl="0" w:tplc="B72A4854">
      <w:start w:val="9"/>
      <w:numFmt w:val="decimal"/>
      <w:pStyle w:val="Titre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1C69F88">
      <w:start w:val="1"/>
      <w:numFmt w:val="lowerLetter"/>
      <w:lvlText w:val="%2"/>
      <w:lvlJc w:val="left"/>
      <w:pPr>
        <w:ind w:left="27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6B6FBE2">
      <w:start w:val="1"/>
      <w:numFmt w:val="lowerRoman"/>
      <w:lvlText w:val="%3"/>
      <w:lvlJc w:val="left"/>
      <w:pPr>
        <w:ind w:left="35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0B85976">
      <w:start w:val="1"/>
      <w:numFmt w:val="decimal"/>
      <w:lvlText w:val="%4"/>
      <w:lvlJc w:val="left"/>
      <w:pPr>
        <w:ind w:left="42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D387A6E">
      <w:start w:val="1"/>
      <w:numFmt w:val="lowerLetter"/>
      <w:lvlText w:val="%5"/>
      <w:lvlJc w:val="left"/>
      <w:pPr>
        <w:ind w:left="49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C86C97A">
      <w:start w:val="1"/>
      <w:numFmt w:val="lowerRoman"/>
      <w:lvlText w:val="%6"/>
      <w:lvlJc w:val="left"/>
      <w:pPr>
        <w:ind w:left="56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2F89952">
      <w:start w:val="1"/>
      <w:numFmt w:val="decimal"/>
      <w:lvlText w:val="%7"/>
      <w:lvlJc w:val="left"/>
      <w:pPr>
        <w:ind w:left="63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3E096EE">
      <w:start w:val="1"/>
      <w:numFmt w:val="lowerLetter"/>
      <w:lvlText w:val="%8"/>
      <w:lvlJc w:val="left"/>
      <w:pPr>
        <w:ind w:left="71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008C076">
      <w:start w:val="1"/>
      <w:numFmt w:val="lowerRoman"/>
      <w:lvlText w:val="%9"/>
      <w:lvlJc w:val="left"/>
      <w:pPr>
        <w:ind w:left="78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D5103C1"/>
    <w:multiLevelType w:val="hybridMultilevel"/>
    <w:tmpl w:val="DE30792C"/>
    <w:lvl w:ilvl="0" w:tplc="040C0001">
      <w:start w:val="1"/>
      <w:numFmt w:val="bullet"/>
      <w:lvlText w:val=""/>
      <w:lvlJc w:val="left"/>
      <w:pPr>
        <w:ind w:left="1133" w:hanging="360"/>
      </w:pPr>
      <w:rPr>
        <w:rFonts w:ascii="Symbol" w:hAnsi="Symbol" w:hint="default"/>
      </w:rPr>
    </w:lvl>
    <w:lvl w:ilvl="1" w:tplc="040C0003">
      <w:start w:val="1"/>
      <w:numFmt w:val="bullet"/>
      <w:lvlText w:val="o"/>
      <w:lvlJc w:val="left"/>
      <w:pPr>
        <w:ind w:left="1853" w:hanging="360"/>
      </w:pPr>
      <w:rPr>
        <w:rFonts w:ascii="Courier New" w:hAnsi="Courier New" w:cs="Courier New" w:hint="default"/>
      </w:rPr>
    </w:lvl>
    <w:lvl w:ilvl="2" w:tplc="040C0005" w:tentative="1">
      <w:start w:val="1"/>
      <w:numFmt w:val="bullet"/>
      <w:lvlText w:val=""/>
      <w:lvlJc w:val="left"/>
      <w:pPr>
        <w:ind w:left="2573" w:hanging="360"/>
      </w:pPr>
      <w:rPr>
        <w:rFonts w:ascii="Wingdings" w:hAnsi="Wingdings" w:hint="default"/>
      </w:rPr>
    </w:lvl>
    <w:lvl w:ilvl="3" w:tplc="040C0001" w:tentative="1">
      <w:start w:val="1"/>
      <w:numFmt w:val="bullet"/>
      <w:lvlText w:val=""/>
      <w:lvlJc w:val="left"/>
      <w:pPr>
        <w:ind w:left="3293" w:hanging="360"/>
      </w:pPr>
      <w:rPr>
        <w:rFonts w:ascii="Symbol" w:hAnsi="Symbol" w:hint="default"/>
      </w:rPr>
    </w:lvl>
    <w:lvl w:ilvl="4" w:tplc="040C0003" w:tentative="1">
      <w:start w:val="1"/>
      <w:numFmt w:val="bullet"/>
      <w:lvlText w:val="o"/>
      <w:lvlJc w:val="left"/>
      <w:pPr>
        <w:ind w:left="4013" w:hanging="360"/>
      </w:pPr>
      <w:rPr>
        <w:rFonts w:ascii="Courier New" w:hAnsi="Courier New" w:cs="Courier New" w:hint="default"/>
      </w:rPr>
    </w:lvl>
    <w:lvl w:ilvl="5" w:tplc="040C0005" w:tentative="1">
      <w:start w:val="1"/>
      <w:numFmt w:val="bullet"/>
      <w:lvlText w:val=""/>
      <w:lvlJc w:val="left"/>
      <w:pPr>
        <w:ind w:left="4733" w:hanging="360"/>
      </w:pPr>
      <w:rPr>
        <w:rFonts w:ascii="Wingdings" w:hAnsi="Wingdings" w:hint="default"/>
      </w:rPr>
    </w:lvl>
    <w:lvl w:ilvl="6" w:tplc="040C0001" w:tentative="1">
      <w:start w:val="1"/>
      <w:numFmt w:val="bullet"/>
      <w:lvlText w:val=""/>
      <w:lvlJc w:val="left"/>
      <w:pPr>
        <w:ind w:left="5453" w:hanging="360"/>
      </w:pPr>
      <w:rPr>
        <w:rFonts w:ascii="Symbol" w:hAnsi="Symbol" w:hint="default"/>
      </w:rPr>
    </w:lvl>
    <w:lvl w:ilvl="7" w:tplc="040C0003" w:tentative="1">
      <w:start w:val="1"/>
      <w:numFmt w:val="bullet"/>
      <w:lvlText w:val="o"/>
      <w:lvlJc w:val="left"/>
      <w:pPr>
        <w:ind w:left="6173" w:hanging="360"/>
      </w:pPr>
      <w:rPr>
        <w:rFonts w:ascii="Courier New" w:hAnsi="Courier New" w:cs="Courier New" w:hint="default"/>
      </w:rPr>
    </w:lvl>
    <w:lvl w:ilvl="8" w:tplc="040C0005" w:tentative="1">
      <w:start w:val="1"/>
      <w:numFmt w:val="bullet"/>
      <w:lvlText w:val=""/>
      <w:lvlJc w:val="left"/>
      <w:pPr>
        <w:ind w:left="6893" w:hanging="360"/>
      </w:pPr>
      <w:rPr>
        <w:rFonts w:ascii="Wingdings" w:hAnsi="Wingdings" w:hint="default"/>
      </w:rPr>
    </w:lvl>
  </w:abstractNum>
  <w:abstractNum w:abstractNumId="9" w15:restartNumberingAfterBreak="0">
    <w:nsid w:val="745B2AD5"/>
    <w:multiLevelType w:val="hybridMultilevel"/>
    <w:tmpl w:val="F01C1436"/>
    <w:lvl w:ilvl="0" w:tplc="DDA6EC9A">
      <w:start w:val="1"/>
      <w:numFmt w:val="decimal"/>
      <w:lvlText w:val="%1."/>
      <w:lvlJc w:val="left"/>
      <w:pPr>
        <w:ind w:left="1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34D31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D4074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82F7C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8A571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C2C3E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0A302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F4605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56D28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402485256">
    <w:abstractNumId w:val="9"/>
  </w:num>
  <w:num w:numId="2" w16cid:durableId="416902204">
    <w:abstractNumId w:val="0"/>
  </w:num>
  <w:num w:numId="3" w16cid:durableId="1215582510">
    <w:abstractNumId w:val="1"/>
  </w:num>
  <w:num w:numId="4" w16cid:durableId="698774275">
    <w:abstractNumId w:val="3"/>
  </w:num>
  <w:num w:numId="5" w16cid:durableId="884757052">
    <w:abstractNumId w:val="5"/>
  </w:num>
  <w:num w:numId="6" w16cid:durableId="244151418">
    <w:abstractNumId w:val="7"/>
  </w:num>
  <w:num w:numId="7" w16cid:durableId="882910374">
    <w:abstractNumId w:val="8"/>
  </w:num>
  <w:num w:numId="8" w16cid:durableId="894118486">
    <w:abstractNumId w:val="4"/>
  </w:num>
  <w:num w:numId="9" w16cid:durableId="1530297714">
    <w:abstractNumId w:val="6"/>
  </w:num>
  <w:num w:numId="10" w16cid:durableId="11651694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A7"/>
    <w:rsid w:val="00117871"/>
    <w:rsid w:val="00141747"/>
    <w:rsid w:val="00435A95"/>
    <w:rsid w:val="00623259"/>
    <w:rsid w:val="007207CD"/>
    <w:rsid w:val="008053A7"/>
    <w:rsid w:val="009B2F06"/>
    <w:rsid w:val="00C71240"/>
    <w:rsid w:val="00CB4671"/>
    <w:rsid w:val="00FC3C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F1F19"/>
  <w15:chartTrackingRefBased/>
  <w15:docId w15:val="{0194AC48-16CE-5D41-A496-F27C9779E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3A7"/>
    <w:pPr>
      <w:spacing w:after="160" w:line="259" w:lineRule="auto"/>
    </w:pPr>
    <w:rPr>
      <w:rFonts w:ascii="Calibri" w:eastAsia="Calibri" w:hAnsi="Calibri" w:cs="Calibri"/>
      <w:color w:val="000000"/>
      <w:kern w:val="2"/>
      <w:sz w:val="22"/>
      <w:lang w:eastAsia="fr-FR"/>
      <w14:ligatures w14:val="standardContextual"/>
    </w:rPr>
  </w:style>
  <w:style w:type="paragraph" w:styleId="Titre1">
    <w:name w:val="heading 1"/>
    <w:next w:val="Normal"/>
    <w:link w:val="Titre1Car"/>
    <w:uiPriority w:val="9"/>
    <w:qFormat/>
    <w:rsid w:val="008053A7"/>
    <w:pPr>
      <w:keepNext/>
      <w:keepLines/>
      <w:numPr>
        <w:numId w:val="6"/>
      </w:numPr>
      <w:spacing w:line="259" w:lineRule="auto"/>
      <w:ind w:left="10" w:right="348" w:hanging="10"/>
      <w:jc w:val="center"/>
      <w:outlineLvl w:val="0"/>
    </w:pPr>
    <w:rPr>
      <w:rFonts w:ascii="Times New Roman" w:eastAsia="Times New Roman" w:hAnsi="Times New Roman" w:cs="Times New Roman"/>
      <w:b/>
      <w:color w:val="000000"/>
      <w:kern w:val="2"/>
      <w:sz w:val="28"/>
      <w:lang w:eastAsia="fr-FR"/>
      <w14:ligatures w14:val="standardContextual"/>
    </w:rPr>
  </w:style>
  <w:style w:type="paragraph" w:styleId="Titre2">
    <w:name w:val="heading 2"/>
    <w:next w:val="Normal"/>
    <w:link w:val="Titre2Car"/>
    <w:uiPriority w:val="9"/>
    <w:unhideWhenUsed/>
    <w:qFormat/>
    <w:rsid w:val="008053A7"/>
    <w:pPr>
      <w:keepNext/>
      <w:keepLines/>
      <w:spacing w:after="201" w:line="259" w:lineRule="auto"/>
      <w:ind w:left="405" w:hanging="10"/>
      <w:jc w:val="center"/>
      <w:outlineLvl w:val="1"/>
    </w:pPr>
    <w:rPr>
      <w:rFonts w:ascii="Calibri" w:eastAsia="Calibri" w:hAnsi="Calibri" w:cs="Calibri"/>
      <w:b/>
      <w:color w:val="C00000"/>
      <w:kern w:val="2"/>
      <w:sz w:val="22"/>
      <w:lang w:eastAsia="fr-FR"/>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053A7"/>
    <w:rPr>
      <w:rFonts w:ascii="Times New Roman" w:eastAsia="Times New Roman" w:hAnsi="Times New Roman" w:cs="Times New Roman"/>
      <w:b/>
      <w:color w:val="000000"/>
      <w:kern w:val="2"/>
      <w:sz w:val="28"/>
      <w:lang w:eastAsia="fr-FR"/>
      <w14:ligatures w14:val="standardContextual"/>
    </w:rPr>
  </w:style>
  <w:style w:type="character" w:customStyle="1" w:styleId="Titre2Car">
    <w:name w:val="Titre 2 Car"/>
    <w:basedOn w:val="Policepardfaut"/>
    <w:link w:val="Titre2"/>
    <w:uiPriority w:val="9"/>
    <w:rsid w:val="008053A7"/>
    <w:rPr>
      <w:rFonts w:ascii="Calibri" w:eastAsia="Calibri" w:hAnsi="Calibri" w:cs="Calibri"/>
      <w:b/>
      <w:color w:val="C00000"/>
      <w:kern w:val="2"/>
      <w:sz w:val="22"/>
      <w:lang w:eastAsia="fr-FR"/>
      <w14:ligatures w14:val="standardContextual"/>
    </w:rPr>
  </w:style>
  <w:style w:type="paragraph" w:styleId="Paragraphedeliste">
    <w:name w:val="List Paragraph"/>
    <w:basedOn w:val="Normal"/>
    <w:uiPriority w:val="34"/>
    <w:qFormat/>
    <w:rsid w:val="008053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1529</Words>
  <Characters>8414</Characters>
  <Application>Microsoft Office Word</Application>
  <DocSecurity>0</DocSecurity>
  <Lines>70</Lines>
  <Paragraphs>19</Paragraphs>
  <ScaleCrop>false</ScaleCrop>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philippe laguionie</cp:lastModifiedBy>
  <cp:revision>4</cp:revision>
  <dcterms:created xsi:type="dcterms:W3CDTF">2024-06-23T14:10:00Z</dcterms:created>
  <dcterms:modified xsi:type="dcterms:W3CDTF">2024-06-23T16:51:00Z</dcterms:modified>
</cp:coreProperties>
</file>